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9075" w14:textId="4419D7A1" w:rsidR="00905C07" w:rsidRPr="003D2B70" w:rsidRDefault="00664C11">
      <w:pPr>
        <w:rPr>
          <w:color w:val="000000"/>
          <w:sz w:val="34"/>
          <w:szCs w:val="34"/>
          <w:lang w:val="uk-UA"/>
        </w:rPr>
      </w:pPr>
      <w:r w:rsidRPr="003D2B70">
        <w:rPr>
          <w:color w:val="000000"/>
          <w:sz w:val="34"/>
          <w:szCs w:val="34"/>
          <w:lang w:val="uk-UA"/>
        </w:rPr>
        <w:t xml:space="preserve">Шановна </w:t>
      </w:r>
      <w:r w:rsidR="005F6841" w:rsidRPr="003D2B70">
        <w:rPr>
          <w:color w:val="000000"/>
          <w:sz w:val="34"/>
          <w:szCs w:val="34"/>
          <w:lang w:val="uk-UA"/>
        </w:rPr>
        <w:t>а</w:t>
      </w:r>
      <w:r w:rsidR="007C1545" w:rsidRPr="003D2B70">
        <w:rPr>
          <w:color w:val="000000"/>
          <w:sz w:val="34"/>
          <w:szCs w:val="34"/>
          <w:lang w:val="uk-UA"/>
        </w:rPr>
        <w:t>дміністраціє</w:t>
      </w:r>
      <w:r w:rsidR="006E7EFA" w:rsidRPr="003D2B70">
        <w:rPr>
          <w:color w:val="000000"/>
          <w:sz w:val="34"/>
          <w:szCs w:val="34"/>
          <w:lang w:val="uk-UA"/>
        </w:rPr>
        <w:t>,</w:t>
      </w:r>
    </w:p>
    <w:p w14:paraId="15CAC23B" w14:textId="79DD819D" w:rsidR="006E7EFA" w:rsidRPr="003D2B70" w:rsidRDefault="00664C11" w:rsidP="000C29F2">
      <w:pPr>
        <w:jc w:val="both"/>
        <w:rPr>
          <w:color w:val="000000"/>
          <w:sz w:val="30"/>
          <w:szCs w:val="30"/>
          <w:lang w:val="uk-UA"/>
        </w:rPr>
      </w:pPr>
      <w:r w:rsidRPr="003D2B70">
        <w:rPr>
          <w:color w:val="000000"/>
          <w:sz w:val="30"/>
          <w:szCs w:val="30"/>
          <w:lang w:val="uk-UA"/>
        </w:rPr>
        <w:t>Запрошуємо</w:t>
      </w:r>
      <w:r w:rsidR="008376A4" w:rsidRPr="003D2B70">
        <w:rPr>
          <w:color w:val="000000"/>
          <w:sz w:val="30"/>
          <w:szCs w:val="30"/>
          <w:lang w:val="uk-UA"/>
        </w:rPr>
        <w:t xml:space="preserve"> </w:t>
      </w:r>
      <w:r w:rsidRPr="003D2B70">
        <w:rPr>
          <w:color w:val="000000"/>
          <w:sz w:val="30"/>
          <w:szCs w:val="30"/>
          <w:lang w:val="uk-UA"/>
        </w:rPr>
        <w:t xml:space="preserve">учнів </w:t>
      </w:r>
      <w:r w:rsidR="00E5009A" w:rsidRPr="003D2B70">
        <w:rPr>
          <w:color w:val="FF0000"/>
          <w:sz w:val="30"/>
          <w:szCs w:val="30"/>
          <w:lang w:val="uk-UA"/>
        </w:rPr>
        <w:t>0</w:t>
      </w:r>
      <w:r w:rsidRPr="003D2B70">
        <w:rPr>
          <w:color w:val="000000"/>
          <w:sz w:val="30"/>
          <w:szCs w:val="30"/>
          <w:lang w:val="uk-UA"/>
        </w:rPr>
        <w:t>—11 класів і ї</w:t>
      </w:r>
      <w:r w:rsidR="008376A4" w:rsidRPr="003D2B70">
        <w:rPr>
          <w:color w:val="000000"/>
          <w:sz w:val="30"/>
          <w:szCs w:val="30"/>
          <w:lang w:val="uk-UA"/>
        </w:rPr>
        <w:t>х</w:t>
      </w:r>
      <w:r w:rsidRPr="003D2B70">
        <w:rPr>
          <w:color w:val="000000"/>
          <w:sz w:val="30"/>
          <w:szCs w:val="30"/>
          <w:lang w:val="uk-UA"/>
        </w:rPr>
        <w:t>ніх вчителів взяти участь у</w:t>
      </w:r>
      <w:r w:rsidR="00766637" w:rsidRPr="003D2B70">
        <w:rPr>
          <w:color w:val="000000"/>
          <w:sz w:val="30"/>
          <w:szCs w:val="30"/>
          <w:lang w:val="uk-UA"/>
        </w:rPr>
        <w:t xml:space="preserve"> </w:t>
      </w:r>
      <w:r w:rsidR="00552226" w:rsidRPr="003D2B70">
        <w:rPr>
          <w:b/>
          <w:color w:val="000000"/>
          <w:sz w:val="30"/>
          <w:szCs w:val="30"/>
          <w:lang w:val="uk-UA"/>
        </w:rPr>
        <w:t>2</w:t>
      </w:r>
      <w:r w:rsidR="00AF449D" w:rsidRPr="003D2B70">
        <w:rPr>
          <w:b/>
          <w:color w:val="000000"/>
          <w:sz w:val="30"/>
          <w:szCs w:val="30"/>
          <w:lang w:val="uk-UA"/>
        </w:rPr>
        <w:t>1</w:t>
      </w:r>
      <w:r w:rsidR="009D2E8F" w:rsidRPr="003D2B70">
        <w:rPr>
          <w:b/>
          <w:color w:val="000000"/>
          <w:sz w:val="30"/>
          <w:szCs w:val="30"/>
          <w:lang w:val="uk-UA"/>
        </w:rPr>
        <w:t xml:space="preserve"> сесії Міжнародних освітніх конкурсів </w:t>
      </w:r>
      <w:r w:rsidR="003825DD" w:rsidRPr="003D2B70">
        <w:rPr>
          <w:b/>
          <w:color w:val="000000"/>
          <w:sz w:val="30"/>
          <w:szCs w:val="30"/>
          <w:lang w:val="uk-UA"/>
        </w:rPr>
        <w:t>«Олімпіс</w:t>
      </w:r>
      <w:r w:rsidR="00F346E9" w:rsidRPr="003D2B70">
        <w:rPr>
          <w:b/>
          <w:color w:val="000000"/>
          <w:sz w:val="30"/>
          <w:szCs w:val="30"/>
          <w:lang w:val="uk-UA"/>
        </w:rPr>
        <w:t xml:space="preserve"> 2026 – Весняна </w:t>
      </w:r>
      <w:r w:rsidR="00BE1B51" w:rsidRPr="003D2B70">
        <w:rPr>
          <w:b/>
          <w:color w:val="000000"/>
          <w:sz w:val="30"/>
          <w:szCs w:val="30"/>
          <w:lang w:val="uk-UA"/>
        </w:rPr>
        <w:t>сесія</w:t>
      </w:r>
      <w:r w:rsidR="003825DD" w:rsidRPr="003D2B70">
        <w:rPr>
          <w:b/>
          <w:color w:val="000000"/>
          <w:sz w:val="30"/>
          <w:szCs w:val="30"/>
          <w:lang w:val="uk-UA"/>
        </w:rPr>
        <w:t>»</w:t>
      </w:r>
      <w:r w:rsidR="009D2E8F" w:rsidRPr="003D2B70">
        <w:rPr>
          <w:b/>
          <w:color w:val="000000"/>
          <w:sz w:val="30"/>
          <w:szCs w:val="30"/>
          <w:lang w:val="uk-UA"/>
        </w:rPr>
        <w:t>!</w:t>
      </w:r>
      <w:r w:rsidR="00054D5F" w:rsidRPr="003D2B70">
        <w:rPr>
          <w:b/>
          <w:color w:val="000000"/>
          <w:sz w:val="30"/>
          <w:szCs w:val="30"/>
          <w:lang w:val="uk-UA"/>
        </w:rPr>
        <w:t xml:space="preserve"> </w:t>
      </w:r>
    </w:p>
    <w:p w14:paraId="1E8A104D" w14:textId="420ECE62" w:rsidR="006E7EFA" w:rsidRPr="003D2B70" w:rsidRDefault="00831EC7" w:rsidP="000C29F2">
      <w:pPr>
        <w:jc w:val="both"/>
        <w:rPr>
          <w:color w:val="000000"/>
          <w:sz w:val="26"/>
          <w:szCs w:val="26"/>
          <w:lang w:val="uk-UA"/>
        </w:rPr>
      </w:pPr>
      <w:r w:rsidRPr="003D2B70">
        <w:rPr>
          <w:noProof/>
          <w:color w:val="000000"/>
          <w:sz w:val="26"/>
          <w:szCs w:val="26"/>
          <w:lang w:val="uk-UA"/>
        </w:rPr>
        <w:pict w14:anchorId="766B26CC">
          <v:roundrect id="_x0000_s1034" style="position:absolute;left:0;text-align:left;margin-left:304.4pt;margin-top:64.6pt;width:198.75pt;height:252.55pt;rotation:90;z-index:251660800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5437f" o:allowincell="f" fillcolor="#c0e399" stroked="f" strokecolor="#92d050" strokeweight="10pt">
            <v:stroke linestyle="thinThin"/>
            <v:shadow color="#868686"/>
            <v:textbox style="mso-next-textbox:#_x0000_s1034">
              <w:txbxContent>
                <w:p w14:paraId="11DE0CAC" w14:textId="272C67D0" w:rsidR="00766637" w:rsidRPr="00766637" w:rsidRDefault="00766637" w:rsidP="00766637">
                  <w:pPr>
                    <w:ind w:left="142" w:right="227"/>
                    <w:jc w:val="center"/>
                    <w:rPr>
                      <w:b/>
                      <w:bCs/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b/>
                      <w:bCs/>
                      <w:i/>
                      <w:iCs/>
                      <w:sz w:val="26"/>
                      <w:szCs w:val="26"/>
                      <w:lang w:val="uk-UA"/>
                    </w:rPr>
                    <w:t>На учасників весняної сесії очікують:</w:t>
                  </w:r>
                </w:p>
                <w:p w14:paraId="0E98E6D3" w14:textId="77777777" w:rsidR="00766637" w:rsidRPr="00766637" w:rsidRDefault="00766637" w:rsidP="00766637">
                  <w:pPr>
                    <w:numPr>
                      <w:ilvl w:val="0"/>
                      <w:numId w:val="11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Нові, ще цікавіші завдання</w:t>
                  </w:r>
                </w:p>
                <w:p w14:paraId="1ADBD2F1" w14:textId="77777777" w:rsidR="00766637" w:rsidRPr="00766637" w:rsidRDefault="00766637" w:rsidP="00766637">
                  <w:pPr>
                    <w:numPr>
                      <w:ilvl w:val="0"/>
                      <w:numId w:val="11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Оживаючі картинки</w:t>
                  </w:r>
                </w:p>
                <w:p w14:paraId="7E383A6B" w14:textId="77777777" w:rsidR="00766637" w:rsidRPr="00766637" w:rsidRDefault="00766637" w:rsidP="00766637">
                  <w:pPr>
                    <w:numPr>
                      <w:ilvl w:val="0"/>
                      <w:numId w:val="11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Корисні підказки</w:t>
                  </w:r>
                </w:p>
                <w:p w14:paraId="4E261707" w14:textId="77777777" w:rsidR="00766637" w:rsidRPr="00766637" w:rsidRDefault="00766637" w:rsidP="00766637">
                  <w:pPr>
                    <w:numPr>
                      <w:ilvl w:val="0"/>
                      <w:numId w:val="11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Особистий мотиваційний звіт</w:t>
                  </w:r>
                </w:p>
                <w:p w14:paraId="264E40A2" w14:textId="77777777" w:rsidR="00766637" w:rsidRPr="00766637" w:rsidRDefault="00766637" w:rsidP="00766637">
                  <w:pPr>
                    <w:numPr>
                      <w:ilvl w:val="0"/>
                      <w:numId w:val="11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Пояснення до розв'язання завдань</w:t>
                  </w:r>
                </w:p>
                <w:p w14:paraId="23125F92" w14:textId="77777777" w:rsidR="00766637" w:rsidRPr="00766637" w:rsidRDefault="00766637" w:rsidP="00766637">
                  <w:pPr>
                    <w:numPr>
                      <w:ilvl w:val="0"/>
                      <w:numId w:val="11"/>
                    </w:numPr>
                    <w:ind w:left="426" w:right="227"/>
                    <w:rPr>
                      <w:i/>
                      <w:iCs/>
                      <w:sz w:val="26"/>
                      <w:szCs w:val="26"/>
                      <w:lang w:val="uk-UA"/>
                    </w:rPr>
                  </w:pPr>
                  <w:r w:rsidRPr="00766637">
                    <w:rPr>
                      <w:i/>
                      <w:iCs/>
                      <w:sz w:val="26"/>
                      <w:szCs w:val="26"/>
                      <w:lang w:val="uk-UA"/>
                    </w:rPr>
                    <w:t>Озвучення завдань</w:t>
                  </w:r>
                </w:p>
                <w:p w14:paraId="008C7478" w14:textId="77777777" w:rsidR="00766637" w:rsidRPr="000B47AC" w:rsidRDefault="00766637" w:rsidP="00766637">
                  <w:pPr>
                    <w:ind w:left="142" w:right="227"/>
                    <w:jc w:val="center"/>
                    <w:rPr>
                      <w:rFonts w:ascii="Calibri Light" w:eastAsia="Times New Roman" w:hAnsi="Calibri Light"/>
                      <w:i/>
                      <w:iCs/>
                      <w:color w:val="FFFFFF"/>
                      <w:sz w:val="26"/>
                      <w:szCs w:val="26"/>
                      <w:lang w:val="lt-LT"/>
                    </w:rPr>
                  </w:pPr>
                </w:p>
              </w:txbxContent>
            </v:textbox>
            <w10:wrap type="square" anchorx="margin" anchory="margin"/>
          </v:roundrect>
        </w:pict>
      </w:r>
      <w:r w:rsidR="00FF3A8B" w:rsidRPr="003D2B70">
        <w:rPr>
          <w:color w:val="000000"/>
          <w:sz w:val="26"/>
          <w:szCs w:val="26"/>
          <w:lang w:val="uk-UA"/>
        </w:rPr>
        <w:t xml:space="preserve">З 1 до </w:t>
      </w:r>
      <w:r w:rsidR="00552226" w:rsidRPr="003D2B70">
        <w:rPr>
          <w:color w:val="000000"/>
          <w:sz w:val="26"/>
          <w:szCs w:val="26"/>
          <w:lang w:val="uk-UA"/>
        </w:rPr>
        <w:t>3</w:t>
      </w:r>
      <w:r w:rsidR="00AF449D" w:rsidRPr="003D2B70">
        <w:rPr>
          <w:color w:val="000000"/>
          <w:sz w:val="26"/>
          <w:szCs w:val="26"/>
          <w:lang w:val="uk-UA"/>
        </w:rPr>
        <w:t xml:space="preserve">1 березня </w:t>
      </w:r>
      <w:r w:rsidR="00351B8E" w:rsidRPr="003D2B70">
        <w:rPr>
          <w:color w:val="000000"/>
          <w:sz w:val="26"/>
          <w:szCs w:val="26"/>
          <w:lang w:val="uk-UA"/>
        </w:rPr>
        <w:t>відбудуться 5 конкурсів з таких предметів</w:t>
      </w:r>
      <w:r w:rsidR="006E7EFA" w:rsidRPr="003D2B70">
        <w:rPr>
          <w:color w:val="000000"/>
          <w:sz w:val="26"/>
          <w:szCs w:val="26"/>
          <w:lang w:val="uk-UA"/>
        </w:rPr>
        <w:t>:</w:t>
      </w:r>
      <w:r w:rsidR="002374E8" w:rsidRPr="003D2B70">
        <w:rPr>
          <w:color w:val="000000"/>
          <w:sz w:val="26"/>
          <w:szCs w:val="26"/>
          <w:lang w:val="uk-UA"/>
        </w:rPr>
        <w:t xml:space="preserve"> </w:t>
      </w:r>
      <w:r w:rsidR="00662E1A" w:rsidRPr="003D2B70">
        <w:rPr>
          <w:color w:val="000000"/>
          <w:sz w:val="26"/>
          <w:szCs w:val="26"/>
          <w:lang w:val="uk-UA"/>
        </w:rPr>
        <w:t xml:space="preserve">українська мова </w:t>
      </w:r>
      <w:r w:rsidR="00763D8C" w:rsidRPr="003D2B70">
        <w:rPr>
          <w:color w:val="000000"/>
          <w:sz w:val="26"/>
          <w:szCs w:val="26"/>
          <w:lang w:val="uk-UA"/>
        </w:rPr>
        <w:t>та</w:t>
      </w:r>
      <w:r w:rsidR="00662E1A" w:rsidRPr="003D2B70">
        <w:rPr>
          <w:color w:val="000000"/>
          <w:sz w:val="26"/>
          <w:szCs w:val="26"/>
          <w:lang w:val="uk-UA"/>
        </w:rPr>
        <w:t xml:space="preserve"> література</w:t>
      </w:r>
      <w:r w:rsidR="002B5ED9" w:rsidRPr="003D2B70">
        <w:rPr>
          <w:color w:val="000000"/>
          <w:sz w:val="26"/>
          <w:szCs w:val="26"/>
          <w:lang w:val="uk-UA"/>
        </w:rPr>
        <w:t xml:space="preserve">, </w:t>
      </w:r>
      <w:r w:rsidR="002374E8" w:rsidRPr="003D2B70">
        <w:rPr>
          <w:color w:val="000000"/>
          <w:sz w:val="26"/>
          <w:szCs w:val="26"/>
          <w:lang w:val="uk-UA"/>
        </w:rPr>
        <w:t>англі</w:t>
      </w:r>
      <w:r w:rsidR="00661631" w:rsidRPr="003D2B70">
        <w:rPr>
          <w:color w:val="000000"/>
          <w:sz w:val="26"/>
          <w:szCs w:val="26"/>
          <w:lang w:val="uk-UA"/>
        </w:rPr>
        <w:t>йська мова,</w:t>
      </w:r>
      <w:r w:rsidR="001D68F6" w:rsidRPr="003D2B70">
        <w:rPr>
          <w:color w:val="000000"/>
          <w:sz w:val="26"/>
          <w:szCs w:val="26"/>
          <w:lang w:val="uk-UA"/>
        </w:rPr>
        <w:t xml:space="preserve"> </w:t>
      </w:r>
      <w:r w:rsidR="00664C11" w:rsidRPr="003D2B70">
        <w:rPr>
          <w:color w:val="000000"/>
          <w:sz w:val="26"/>
          <w:szCs w:val="26"/>
          <w:lang w:val="uk-UA"/>
        </w:rPr>
        <w:t>математика, і</w:t>
      </w:r>
      <w:r w:rsidR="001D68F6" w:rsidRPr="003D2B70">
        <w:rPr>
          <w:color w:val="000000"/>
          <w:sz w:val="26"/>
          <w:szCs w:val="26"/>
          <w:lang w:val="uk-UA"/>
        </w:rPr>
        <w:t>нформатика</w:t>
      </w:r>
      <w:r w:rsidR="00E17F5D" w:rsidRPr="003D2B70">
        <w:rPr>
          <w:color w:val="000000"/>
          <w:sz w:val="26"/>
          <w:szCs w:val="26"/>
          <w:lang w:val="uk-UA"/>
        </w:rPr>
        <w:t>,</w:t>
      </w:r>
      <w:r w:rsidR="00CF4B0F" w:rsidRPr="003D2B70">
        <w:rPr>
          <w:color w:val="000000"/>
          <w:sz w:val="26"/>
          <w:szCs w:val="26"/>
          <w:lang w:val="uk-UA"/>
        </w:rPr>
        <w:t xml:space="preserve"> біологія</w:t>
      </w:r>
      <w:r w:rsidR="00F07688" w:rsidRPr="003D2B70">
        <w:rPr>
          <w:color w:val="000000"/>
          <w:sz w:val="26"/>
          <w:szCs w:val="26"/>
          <w:lang w:val="uk-UA"/>
        </w:rPr>
        <w:t xml:space="preserve"> (природознавство)</w:t>
      </w:r>
      <w:r w:rsidR="006E7EFA" w:rsidRPr="003D2B70">
        <w:rPr>
          <w:color w:val="000000"/>
          <w:sz w:val="26"/>
          <w:szCs w:val="26"/>
          <w:lang w:val="uk-UA"/>
        </w:rPr>
        <w:t>.</w:t>
      </w:r>
    </w:p>
    <w:p w14:paraId="31A01CA9" w14:textId="76290978" w:rsidR="00C66E13" w:rsidRPr="003D2B70" w:rsidRDefault="00286A6F" w:rsidP="000C29F2">
      <w:pPr>
        <w:jc w:val="both"/>
        <w:rPr>
          <w:color w:val="000000"/>
          <w:sz w:val="26"/>
          <w:szCs w:val="26"/>
          <w:lang w:val="uk-UA"/>
        </w:rPr>
      </w:pPr>
      <w:r w:rsidRPr="003D2B70">
        <w:rPr>
          <w:noProof/>
          <w:lang w:val="uk-UA"/>
        </w:rPr>
        <w:pict w14:anchorId="66E08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438.35pt;margin-top:159.85pt;width:105.2pt;height:142.4pt;z-index:251663872;mso-position-horizontal-relative:text;mso-position-vertical-relative:text">
            <v:imagedata r:id="rId6" o:title=""/>
            <w10:wrap type="square"/>
          </v:shape>
        </w:pict>
      </w:r>
      <w:r w:rsidR="00664C11" w:rsidRPr="003D2B70">
        <w:rPr>
          <w:color w:val="000000"/>
          <w:sz w:val="26"/>
          <w:szCs w:val="26"/>
          <w:lang w:val="uk-UA"/>
        </w:rPr>
        <w:t>Мета конкурсі</w:t>
      </w:r>
      <w:r w:rsidR="008376A4" w:rsidRPr="003D2B70">
        <w:rPr>
          <w:color w:val="000000"/>
          <w:sz w:val="26"/>
          <w:szCs w:val="26"/>
          <w:lang w:val="uk-UA"/>
        </w:rPr>
        <w:t xml:space="preserve">в – </w:t>
      </w:r>
      <w:r w:rsidR="00664C11" w:rsidRPr="003D2B70">
        <w:rPr>
          <w:b/>
          <w:color w:val="000000"/>
          <w:sz w:val="26"/>
          <w:szCs w:val="26"/>
          <w:lang w:val="uk-UA"/>
        </w:rPr>
        <w:t>підвищення мотивації учнів до</w:t>
      </w:r>
      <w:r w:rsidR="008376A4" w:rsidRPr="003D2B70">
        <w:rPr>
          <w:b/>
          <w:color w:val="000000"/>
          <w:sz w:val="26"/>
          <w:szCs w:val="26"/>
          <w:lang w:val="uk-UA"/>
        </w:rPr>
        <w:t xml:space="preserve"> </w:t>
      </w:r>
      <w:r w:rsidR="00664C11" w:rsidRPr="003D2B70">
        <w:rPr>
          <w:b/>
          <w:color w:val="000000"/>
          <w:sz w:val="26"/>
          <w:szCs w:val="26"/>
          <w:lang w:val="uk-UA"/>
        </w:rPr>
        <w:t>навчання</w:t>
      </w:r>
      <w:r w:rsidR="00C66E13" w:rsidRPr="003D2B70">
        <w:rPr>
          <w:color w:val="000000"/>
          <w:sz w:val="26"/>
          <w:szCs w:val="26"/>
          <w:lang w:val="uk-UA"/>
        </w:rPr>
        <w:t xml:space="preserve">. </w:t>
      </w:r>
      <w:r w:rsidR="00664C11" w:rsidRPr="003D2B70">
        <w:rPr>
          <w:color w:val="000000"/>
          <w:sz w:val="26"/>
          <w:szCs w:val="26"/>
          <w:lang w:val="uk-UA"/>
        </w:rPr>
        <w:t>Це не олімпі</w:t>
      </w:r>
      <w:r w:rsidR="008376A4" w:rsidRPr="003D2B70">
        <w:rPr>
          <w:color w:val="000000"/>
          <w:sz w:val="26"/>
          <w:szCs w:val="26"/>
          <w:lang w:val="uk-UA"/>
        </w:rPr>
        <w:t>ада, в конкурсах</w:t>
      </w:r>
      <w:r w:rsidR="00664C11" w:rsidRPr="003D2B70">
        <w:rPr>
          <w:color w:val="000000"/>
          <w:sz w:val="26"/>
          <w:szCs w:val="26"/>
          <w:lang w:val="uk-UA"/>
        </w:rPr>
        <w:t xml:space="preserve"> є</w:t>
      </w:r>
      <w:r w:rsidR="00CC7157" w:rsidRPr="003D2B70">
        <w:rPr>
          <w:color w:val="000000"/>
          <w:sz w:val="26"/>
          <w:szCs w:val="26"/>
          <w:lang w:val="uk-UA"/>
        </w:rPr>
        <w:t xml:space="preserve"> за</w:t>
      </w:r>
      <w:r w:rsidR="00664C11" w:rsidRPr="003D2B70">
        <w:rPr>
          <w:color w:val="000000"/>
          <w:sz w:val="26"/>
          <w:szCs w:val="26"/>
          <w:lang w:val="uk-UA"/>
        </w:rPr>
        <w:t>вдання різної складності, тому в них можуть брати участь всі учні без винятку</w:t>
      </w:r>
      <w:r w:rsidR="00C66E13" w:rsidRPr="003D2B70">
        <w:rPr>
          <w:color w:val="000000"/>
          <w:sz w:val="26"/>
          <w:szCs w:val="26"/>
          <w:lang w:val="uk-UA"/>
        </w:rPr>
        <w:t>.</w:t>
      </w:r>
      <w:r w:rsidR="000E3317" w:rsidRPr="003D2B70">
        <w:rPr>
          <w:color w:val="000000"/>
          <w:sz w:val="26"/>
          <w:szCs w:val="26"/>
          <w:lang w:val="uk-UA"/>
        </w:rPr>
        <w:t xml:space="preserve"> </w:t>
      </w:r>
      <w:r w:rsidR="00573899" w:rsidRPr="003D2B70">
        <w:rPr>
          <w:color w:val="000000"/>
          <w:sz w:val="26"/>
          <w:szCs w:val="26"/>
          <w:lang w:val="uk-UA"/>
        </w:rPr>
        <w:t>За</w:t>
      </w:r>
      <w:r w:rsidR="00664C11" w:rsidRPr="003D2B70">
        <w:rPr>
          <w:color w:val="000000"/>
          <w:sz w:val="26"/>
          <w:szCs w:val="26"/>
          <w:lang w:val="uk-UA"/>
        </w:rPr>
        <w:t>вданн</w:t>
      </w:r>
      <w:r w:rsidR="00573899" w:rsidRPr="003D2B70">
        <w:rPr>
          <w:color w:val="000000"/>
          <w:sz w:val="26"/>
          <w:szCs w:val="26"/>
          <w:lang w:val="uk-UA"/>
        </w:rPr>
        <w:t>я конкурс</w:t>
      </w:r>
      <w:r w:rsidR="00664C11" w:rsidRPr="003D2B70">
        <w:rPr>
          <w:color w:val="000000"/>
          <w:sz w:val="26"/>
          <w:szCs w:val="26"/>
          <w:lang w:val="uk-UA"/>
        </w:rPr>
        <w:t>ів відповідають</w:t>
      </w:r>
      <w:r w:rsidR="00573899" w:rsidRPr="003D2B70">
        <w:rPr>
          <w:color w:val="000000"/>
          <w:sz w:val="26"/>
          <w:szCs w:val="26"/>
          <w:lang w:val="uk-UA"/>
        </w:rPr>
        <w:t xml:space="preserve"> </w:t>
      </w:r>
      <w:r w:rsidR="00664C11" w:rsidRPr="003D2B70">
        <w:rPr>
          <w:color w:val="000000"/>
          <w:sz w:val="26"/>
          <w:szCs w:val="26"/>
          <w:lang w:val="uk-UA"/>
        </w:rPr>
        <w:t>украї</w:t>
      </w:r>
      <w:r w:rsidR="001D68F6" w:rsidRPr="003D2B70">
        <w:rPr>
          <w:color w:val="000000"/>
          <w:sz w:val="26"/>
          <w:szCs w:val="26"/>
          <w:lang w:val="uk-UA"/>
        </w:rPr>
        <w:t>нс</w:t>
      </w:r>
      <w:r w:rsidR="00295D4B" w:rsidRPr="003D2B70">
        <w:rPr>
          <w:color w:val="000000"/>
          <w:sz w:val="26"/>
          <w:szCs w:val="26"/>
          <w:lang w:val="uk-UA"/>
        </w:rPr>
        <w:t>ьким навчальним програмам</w:t>
      </w:r>
      <w:r w:rsidR="00573899" w:rsidRPr="003D2B70">
        <w:rPr>
          <w:color w:val="000000"/>
          <w:sz w:val="26"/>
          <w:szCs w:val="26"/>
          <w:lang w:val="uk-UA"/>
        </w:rPr>
        <w:t>.</w:t>
      </w:r>
      <w:r w:rsidR="00664C11" w:rsidRPr="003D2B70">
        <w:rPr>
          <w:color w:val="000000"/>
          <w:sz w:val="26"/>
          <w:szCs w:val="26"/>
          <w:lang w:val="uk-UA"/>
        </w:rPr>
        <w:t xml:space="preserve"> Ознайомитися з прикладами</w:t>
      </w:r>
      <w:r w:rsidR="00154667" w:rsidRPr="003D2B70">
        <w:rPr>
          <w:color w:val="000000"/>
          <w:sz w:val="26"/>
          <w:szCs w:val="26"/>
          <w:lang w:val="uk-UA"/>
        </w:rPr>
        <w:t xml:space="preserve"> за</w:t>
      </w:r>
      <w:r w:rsidR="00664C11" w:rsidRPr="003D2B70">
        <w:rPr>
          <w:color w:val="000000"/>
          <w:sz w:val="26"/>
          <w:szCs w:val="26"/>
          <w:lang w:val="uk-UA"/>
        </w:rPr>
        <w:t>вдань можна в демонстраційній версії конкурсів на сайті</w:t>
      </w:r>
      <w:r w:rsidR="00154667" w:rsidRPr="003D2B70">
        <w:rPr>
          <w:color w:val="000000"/>
          <w:sz w:val="26"/>
          <w:szCs w:val="26"/>
          <w:lang w:val="uk-UA"/>
        </w:rPr>
        <w:t xml:space="preserve"> </w:t>
      </w:r>
      <w:hyperlink r:id="rId7" w:history="1">
        <w:r w:rsidR="00010AE1" w:rsidRPr="003D2B70">
          <w:rPr>
            <w:rStyle w:val="Hyperlink"/>
            <w:color w:val="0B769F" w:themeColor="accent4" w:themeShade="BF"/>
            <w:sz w:val="26"/>
            <w:szCs w:val="26"/>
            <w:lang w:val="uk-UA"/>
          </w:rPr>
          <w:t>www.olimpis.com.ua/demo</w:t>
        </w:r>
      </w:hyperlink>
      <w:r w:rsidR="00010AE1" w:rsidRPr="003D2B70">
        <w:rPr>
          <w:color w:val="5B9BD5"/>
          <w:sz w:val="26"/>
          <w:szCs w:val="26"/>
          <w:lang w:val="uk-UA"/>
        </w:rPr>
        <w:t>.</w:t>
      </w:r>
      <w:r w:rsidR="00154667" w:rsidRPr="003D2B70">
        <w:rPr>
          <w:color w:val="000000"/>
          <w:sz w:val="26"/>
          <w:szCs w:val="26"/>
          <w:lang w:val="uk-UA"/>
        </w:rPr>
        <w:t xml:space="preserve"> </w:t>
      </w:r>
    </w:p>
    <w:p w14:paraId="4BE13655" w14:textId="580941AA" w:rsidR="00A1542A" w:rsidRPr="003D2B70" w:rsidRDefault="00A1542A" w:rsidP="000C29F2">
      <w:pPr>
        <w:jc w:val="both"/>
        <w:rPr>
          <w:b/>
          <w:color w:val="000000"/>
          <w:sz w:val="26"/>
          <w:szCs w:val="26"/>
          <w:lang w:val="uk-UA"/>
        </w:rPr>
      </w:pPr>
      <w:r w:rsidRPr="003D2B70">
        <w:rPr>
          <w:b/>
          <w:color w:val="000000"/>
          <w:sz w:val="26"/>
          <w:szCs w:val="26"/>
          <w:lang w:val="uk-UA"/>
        </w:rPr>
        <w:t>Всі учасники конкурсів</w:t>
      </w:r>
      <w:r w:rsidRPr="003D2B70">
        <w:rPr>
          <w:bCs/>
          <w:color w:val="000000"/>
          <w:sz w:val="26"/>
          <w:szCs w:val="26"/>
          <w:lang w:val="uk-UA"/>
        </w:rPr>
        <w:t xml:space="preserve"> отримають електронні іменні дипломи та грамоти, а переможці номінацій — головні призи.</w:t>
      </w:r>
    </w:p>
    <w:p w14:paraId="300FFAF9" w14:textId="59ED81C2" w:rsidR="00A620F1" w:rsidRPr="003D2B70" w:rsidRDefault="00D9694C" w:rsidP="000C29F2">
      <w:pPr>
        <w:jc w:val="both"/>
        <w:rPr>
          <w:color w:val="000000"/>
          <w:sz w:val="26"/>
          <w:szCs w:val="26"/>
          <w:lang w:val="uk-UA"/>
        </w:rPr>
      </w:pPr>
      <w:r w:rsidRPr="003D2B70">
        <w:rPr>
          <w:color w:val="000000"/>
          <w:sz w:val="26"/>
          <w:szCs w:val="26"/>
          <w:lang w:val="uk-UA"/>
        </w:rPr>
        <w:t>К</w:t>
      </w:r>
      <w:r w:rsidR="00B94B7E" w:rsidRPr="003D2B70">
        <w:rPr>
          <w:color w:val="000000"/>
          <w:sz w:val="26"/>
          <w:szCs w:val="26"/>
          <w:lang w:val="uk-UA"/>
        </w:rPr>
        <w:t>уратори</w:t>
      </w:r>
      <w:r w:rsidR="00D532A3" w:rsidRPr="003D2B70">
        <w:rPr>
          <w:color w:val="000000"/>
          <w:sz w:val="26"/>
          <w:szCs w:val="26"/>
          <w:lang w:val="uk-UA"/>
        </w:rPr>
        <w:t xml:space="preserve"> </w:t>
      </w:r>
      <w:r w:rsidR="00B94B7E" w:rsidRPr="003D2B70">
        <w:rPr>
          <w:color w:val="000000"/>
          <w:sz w:val="26"/>
          <w:szCs w:val="26"/>
          <w:lang w:val="uk-UA"/>
        </w:rPr>
        <w:t>конкурсі</w:t>
      </w:r>
      <w:r w:rsidR="00EC183F" w:rsidRPr="003D2B70">
        <w:rPr>
          <w:color w:val="000000"/>
          <w:sz w:val="26"/>
          <w:szCs w:val="26"/>
          <w:lang w:val="uk-UA"/>
        </w:rPr>
        <w:t>в</w:t>
      </w:r>
      <w:r w:rsidR="000077C0" w:rsidRPr="003D2B70">
        <w:rPr>
          <w:color w:val="000000"/>
          <w:sz w:val="26"/>
          <w:szCs w:val="26"/>
          <w:lang w:val="uk-UA"/>
        </w:rPr>
        <w:t xml:space="preserve">, </w:t>
      </w:r>
      <w:r w:rsidR="00B94B7E" w:rsidRPr="003D2B70">
        <w:rPr>
          <w:color w:val="000000"/>
          <w:sz w:val="26"/>
          <w:szCs w:val="26"/>
          <w:lang w:val="uk-UA"/>
        </w:rPr>
        <w:t>які зареєструють учнів і оплатять ї</w:t>
      </w:r>
      <w:r w:rsidR="000077C0" w:rsidRPr="003D2B70">
        <w:rPr>
          <w:color w:val="000000"/>
          <w:sz w:val="26"/>
          <w:szCs w:val="26"/>
          <w:lang w:val="uk-UA"/>
        </w:rPr>
        <w:t>х</w:t>
      </w:r>
      <w:r w:rsidR="00B94B7E" w:rsidRPr="003D2B70">
        <w:rPr>
          <w:color w:val="000000"/>
          <w:sz w:val="26"/>
          <w:szCs w:val="26"/>
          <w:lang w:val="uk-UA"/>
        </w:rPr>
        <w:t>ню участь</w:t>
      </w:r>
      <w:r w:rsidR="000077C0" w:rsidRPr="003D2B70">
        <w:rPr>
          <w:color w:val="000000"/>
          <w:sz w:val="26"/>
          <w:szCs w:val="26"/>
          <w:lang w:val="uk-UA"/>
        </w:rPr>
        <w:t>,</w:t>
      </w:r>
      <w:r w:rsidRPr="003D2B70">
        <w:rPr>
          <w:color w:val="000000"/>
          <w:sz w:val="26"/>
          <w:szCs w:val="26"/>
          <w:lang w:val="uk-UA"/>
        </w:rPr>
        <w:t xml:space="preserve"> </w:t>
      </w:r>
      <w:r w:rsidR="00B94B7E" w:rsidRPr="003D2B70">
        <w:rPr>
          <w:color w:val="000000"/>
          <w:sz w:val="26"/>
          <w:szCs w:val="26"/>
          <w:lang w:val="uk-UA"/>
        </w:rPr>
        <w:t>отримають</w:t>
      </w:r>
      <w:r w:rsidR="00983FEF" w:rsidRPr="003D2B70">
        <w:rPr>
          <w:color w:val="000000"/>
          <w:sz w:val="26"/>
          <w:szCs w:val="26"/>
          <w:lang w:val="uk-UA"/>
        </w:rPr>
        <w:t xml:space="preserve"> електронний</w:t>
      </w:r>
      <w:r w:rsidR="00023696" w:rsidRPr="003D2B70">
        <w:rPr>
          <w:color w:val="000000"/>
          <w:sz w:val="26"/>
          <w:szCs w:val="26"/>
          <w:lang w:val="uk-UA"/>
        </w:rPr>
        <w:t xml:space="preserve"> </w:t>
      </w:r>
      <w:r w:rsidR="00B94B7E" w:rsidRPr="003D2B70">
        <w:rPr>
          <w:b/>
          <w:color w:val="000000"/>
          <w:sz w:val="26"/>
          <w:szCs w:val="26"/>
          <w:lang w:val="uk-UA"/>
        </w:rPr>
        <w:t>сертифі</w:t>
      </w:r>
      <w:r w:rsidR="00D532A3" w:rsidRPr="003D2B70">
        <w:rPr>
          <w:b/>
          <w:color w:val="000000"/>
          <w:sz w:val="26"/>
          <w:szCs w:val="26"/>
          <w:lang w:val="uk-UA"/>
        </w:rPr>
        <w:t>кат</w:t>
      </w:r>
      <w:r w:rsidR="00B94B7E" w:rsidRPr="003D2B70">
        <w:rPr>
          <w:color w:val="000000"/>
          <w:sz w:val="26"/>
          <w:szCs w:val="26"/>
          <w:lang w:val="uk-UA"/>
        </w:rPr>
        <w:t xml:space="preserve"> органі</w:t>
      </w:r>
      <w:r w:rsidR="000077C0" w:rsidRPr="003D2B70">
        <w:rPr>
          <w:color w:val="000000"/>
          <w:sz w:val="26"/>
          <w:szCs w:val="26"/>
          <w:lang w:val="uk-UA"/>
        </w:rPr>
        <w:t>затора конкурс</w:t>
      </w:r>
      <w:r w:rsidR="00B94B7E" w:rsidRPr="003D2B70">
        <w:rPr>
          <w:color w:val="000000"/>
          <w:sz w:val="26"/>
          <w:szCs w:val="26"/>
          <w:lang w:val="uk-UA"/>
        </w:rPr>
        <w:t>і</w:t>
      </w:r>
      <w:r w:rsidR="00595D50" w:rsidRPr="003D2B70">
        <w:rPr>
          <w:color w:val="000000"/>
          <w:sz w:val="26"/>
          <w:szCs w:val="26"/>
          <w:lang w:val="uk-UA"/>
        </w:rPr>
        <w:t>в</w:t>
      </w:r>
      <w:r w:rsidR="00B94B7E" w:rsidRPr="003D2B70">
        <w:rPr>
          <w:color w:val="000000"/>
          <w:sz w:val="26"/>
          <w:szCs w:val="26"/>
          <w:lang w:val="uk-UA"/>
        </w:rPr>
        <w:t xml:space="preserve"> та</w:t>
      </w:r>
      <w:r w:rsidR="00D532A3" w:rsidRPr="003D2B70">
        <w:rPr>
          <w:color w:val="000000"/>
          <w:sz w:val="26"/>
          <w:szCs w:val="26"/>
          <w:lang w:val="uk-UA"/>
        </w:rPr>
        <w:t xml:space="preserve"> </w:t>
      </w:r>
      <w:r w:rsidR="00B94B7E" w:rsidRPr="003D2B70">
        <w:rPr>
          <w:color w:val="000000"/>
          <w:sz w:val="26"/>
          <w:szCs w:val="26"/>
          <w:lang w:val="uk-UA"/>
        </w:rPr>
        <w:t>грошову компенсаці</w:t>
      </w:r>
      <w:r w:rsidR="00827A4F" w:rsidRPr="003D2B70">
        <w:rPr>
          <w:color w:val="000000"/>
          <w:sz w:val="26"/>
          <w:szCs w:val="26"/>
          <w:lang w:val="uk-UA"/>
        </w:rPr>
        <w:t>ю до 30</w:t>
      </w:r>
      <w:r w:rsidR="00AF449D" w:rsidRPr="003D2B70">
        <w:rPr>
          <w:color w:val="000000"/>
          <w:sz w:val="26"/>
          <w:szCs w:val="26"/>
          <w:lang w:val="uk-UA"/>
        </w:rPr>
        <w:t xml:space="preserve"> </w:t>
      </w:r>
      <w:r w:rsidR="00827A4F" w:rsidRPr="003D2B70">
        <w:rPr>
          <w:color w:val="000000"/>
          <w:sz w:val="26"/>
          <w:szCs w:val="26"/>
          <w:lang w:val="uk-UA"/>
        </w:rPr>
        <w:t>%</w:t>
      </w:r>
      <w:r w:rsidR="00B94B7E" w:rsidRPr="003D2B70">
        <w:rPr>
          <w:color w:val="000000"/>
          <w:sz w:val="26"/>
          <w:szCs w:val="26"/>
          <w:lang w:val="uk-UA"/>
        </w:rPr>
        <w:t xml:space="preserve"> від суми внесків за участь</w:t>
      </w:r>
      <w:r w:rsidR="00827A4F" w:rsidRPr="003D2B70">
        <w:rPr>
          <w:color w:val="000000"/>
          <w:sz w:val="26"/>
          <w:szCs w:val="26"/>
          <w:lang w:val="uk-UA"/>
        </w:rPr>
        <w:t xml:space="preserve"> (</w:t>
      </w:r>
      <w:r w:rsidR="001D68F6" w:rsidRPr="003D2B70">
        <w:rPr>
          <w:color w:val="000000"/>
          <w:sz w:val="26"/>
          <w:szCs w:val="26"/>
          <w:lang w:val="uk-UA"/>
        </w:rPr>
        <w:t xml:space="preserve">до </w:t>
      </w:r>
      <w:r w:rsidR="009D2E8F" w:rsidRPr="003D2B70">
        <w:rPr>
          <w:color w:val="000000"/>
          <w:sz w:val="26"/>
          <w:szCs w:val="26"/>
          <w:lang w:val="uk-UA"/>
        </w:rPr>
        <w:t>30</w:t>
      </w:r>
      <w:r w:rsidR="000077C0" w:rsidRPr="003D2B70">
        <w:rPr>
          <w:color w:val="000000"/>
          <w:sz w:val="26"/>
          <w:szCs w:val="26"/>
          <w:lang w:val="uk-UA"/>
        </w:rPr>
        <w:t xml:space="preserve"> </w:t>
      </w:r>
      <w:r w:rsidR="001D68F6" w:rsidRPr="003D2B70">
        <w:rPr>
          <w:color w:val="000000"/>
          <w:sz w:val="26"/>
          <w:szCs w:val="26"/>
          <w:lang w:val="uk-UA"/>
        </w:rPr>
        <w:t>грн</w:t>
      </w:r>
      <w:r w:rsidR="00B94B7E" w:rsidRPr="003D2B70">
        <w:rPr>
          <w:color w:val="000000"/>
          <w:sz w:val="26"/>
          <w:szCs w:val="26"/>
          <w:lang w:val="uk-UA"/>
        </w:rPr>
        <w:t>. за учня</w:t>
      </w:r>
      <w:r w:rsidR="00827A4F" w:rsidRPr="003D2B70">
        <w:rPr>
          <w:color w:val="000000"/>
          <w:sz w:val="26"/>
          <w:szCs w:val="26"/>
          <w:lang w:val="uk-UA"/>
        </w:rPr>
        <w:t>)</w:t>
      </w:r>
      <w:r w:rsidR="001609C6" w:rsidRPr="003D2B70">
        <w:rPr>
          <w:color w:val="000000"/>
          <w:sz w:val="26"/>
          <w:szCs w:val="26"/>
          <w:lang w:val="uk-UA"/>
        </w:rPr>
        <w:t xml:space="preserve"> у вигляді знижки</w:t>
      </w:r>
      <w:r w:rsidR="00827A4F" w:rsidRPr="003D2B70">
        <w:rPr>
          <w:color w:val="000000"/>
          <w:sz w:val="26"/>
          <w:szCs w:val="26"/>
          <w:lang w:val="uk-UA"/>
        </w:rPr>
        <w:t>.</w:t>
      </w:r>
    </w:p>
    <w:p w14:paraId="701BF001" w14:textId="4A6592AA" w:rsidR="00C25151" w:rsidRPr="003D2B70" w:rsidRDefault="00484A93" w:rsidP="00C25151">
      <w:pPr>
        <w:jc w:val="both"/>
        <w:rPr>
          <w:color w:val="000000"/>
          <w:sz w:val="26"/>
          <w:szCs w:val="26"/>
          <w:lang w:val="uk-UA"/>
        </w:rPr>
      </w:pPr>
      <w:r w:rsidRPr="003D2B70">
        <w:rPr>
          <w:noProof/>
          <w:color w:val="000000"/>
          <w:sz w:val="26"/>
          <w:szCs w:val="26"/>
          <w:lang w:val="uk-UA"/>
        </w:rPr>
        <w:pict w14:anchorId="7E3EEF87">
          <v:roundrect id="_x0000_s1033" style="position:absolute;left:0;text-align:left;margin-left:186pt;margin-top:266.25pt;width:150.75pt;height:554.25pt;rotation:90;z-index:251659776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10923f" o:allowincell="f" fillcolor="#f4f478" stroked="f" strokecolor="#ffc000" strokeweight="3pt">
            <v:stroke dashstyle="dash"/>
            <v:shadow color="#868686"/>
            <v:textbox style="mso-next-textbox:#_x0000_s1033">
              <w:txbxContent>
                <w:p w14:paraId="101C660A" w14:textId="77777777" w:rsidR="00552226" w:rsidRPr="00CA4C4D" w:rsidRDefault="00552226" w:rsidP="00552226">
                  <w:pPr>
                    <w:rPr>
                      <w:b/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CA4C4D">
                    <w:rPr>
                      <w:b/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      Просимо Вас поінформувати про конкурси учнів і вчителів такими способами:</w:t>
                  </w:r>
                </w:p>
                <w:p w14:paraId="2C834E99" w14:textId="77777777" w:rsidR="00552226" w:rsidRPr="00CA4C4D" w:rsidRDefault="00552226" w:rsidP="00552226">
                  <w:pPr>
                    <w:numPr>
                      <w:ilvl w:val="0"/>
                      <w:numId w:val="6"/>
                    </w:numPr>
                    <w:ind w:left="709"/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Вивісити одне оголошення на дошці оголошень.</w:t>
                  </w:r>
                </w:p>
                <w:p w14:paraId="446B0991" w14:textId="77777777" w:rsidR="00552226" w:rsidRPr="00CA4C4D" w:rsidRDefault="00552226" w:rsidP="00552226">
                  <w:pPr>
                    <w:numPr>
                      <w:ilvl w:val="0"/>
                      <w:numId w:val="6"/>
                    </w:numPr>
                    <w:ind w:left="709"/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Вивісити друге </w:t>
                  </w:r>
                  <w:r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оголошення </w:t>
                  </w: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в учительській.</w:t>
                  </w:r>
                </w:p>
                <w:p w14:paraId="6BDA8B32" w14:textId="77777777" w:rsidR="00AF449D" w:rsidRPr="008262F5" w:rsidRDefault="00AF449D" w:rsidP="00552226">
                  <w:pPr>
                    <w:numPr>
                      <w:ilvl w:val="0"/>
                      <w:numId w:val="6"/>
                    </w:numPr>
                    <w:ind w:left="709"/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8262F5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Опублікувати інформацію про конкурси на сайті школи та в соцмережах.</w:t>
                  </w:r>
                </w:p>
                <w:p w14:paraId="0B57C5A6" w14:textId="64996592" w:rsidR="00552226" w:rsidRPr="00CA4C4D" w:rsidRDefault="00552226" w:rsidP="00552226">
                  <w:pPr>
                    <w:numPr>
                      <w:ilvl w:val="0"/>
                      <w:numId w:val="6"/>
                    </w:numPr>
                    <w:ind w:left="709"/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Якщо школа користується ел. щоденником, поінформувати вчителів, учнів і батьків.</w:t>
                  </w:r>
                </w:p>
                <w:p w14:paraId="414628FA" w14:textId="77777777" w:rsidR="00552226" w:rsidRPr="00913154" w:rsidRDefault="00552226" w:rsidP="00552226">
                  <w:pPr>
                    <w:ind w:left="709"/>
                    <w:jc w:val="center"/>
                    <w:rPr>
                      <w:rFonts w:ascii="Calibri Light" w:eastAsia="Times New Roman" w:hAnsi="Calibri Light"/>
                      <w:i/>
                      <w:iCs/>
                      <w:color w:val="FFFFFF"/>
                      <w:sz w:val="28"/>
                      <w:szCs w:val="28"/>
                      <w:lang w:val="ru-RU"/>
                    </w:rPr>
                  </w:pPr>
                </w:p>
              </w:txbxContent>
            </v:textbox>
            <w10:wrap type="square" anchorx="margin" anchory="margin"/>
          </v:roundrect>
        </w:pict>
      </w:r>
      <w:r w:rsidR="00B94B7E" w:rsidRPr="003D2B70">
        <w:rPr>
          <w:color w:val="000000"/>
          <w:sz w:val="26"/>
          <w:szCs w:val="26"/>
          <w:lang w:val="uk-UA"/>
        </w:rPr>
        <w:t xml:space="preserve">Вчителі </w:t>
      </w:r>
      <w:r w:rsidR="00DD270F" w:rsidRPr="003D2B70">
        <w:rPr>
          <w:color w:val="000000"/>
          <w:sz w:val="26"/>
          <w:szCs w:val="26"/>
          <w:lang w:val="uk-UA"/>
        </w:rPr>
        <w:t>учасників</w:t>
      </w:r>
      <w:r w:rsidR="008F3B44" w:rsidRPr="003D2B70">
        <w:rPr>
          <w:color w:val="000000"/>
          <w:sz w:val="26"/>
          <w:szCs w:val="26"/>
          <w:lang w:val="uk-UA"/>
        </w:rPr>
        <w:t xml:space="preserve">, які отримають дипломи </w:t>
      </w:r>
      <w:r w:rsidR="00763D8C" w:rsidRPr="003D2B70">
        <w:rPr>
          <w:color w:val="000000"/>
          <w:sz w:val="26"/>
          <w:szCs w:val="26"/>
          <w:lang w:val="uk-UA"/>
        </w:rPr>
        <w:t>I–III</w:t>
      </w:r>
      <w:r w:rsidR="00763D8C" w:rsidRPr="003D2B70">
        <w:rPr>
          <w:color w:val="000000"/>
          <w:sz w:val="26"/>
          <w:szCs w:val="26"/>
          <w:lang w:val="uk-UA"/>
        </w:rPr>
        <w:t xml:space="preserve"> </w:t>
      </w:r>
      <w:r w:rsidR="008F3B44" w:rsidRPr="003D2B70">
        <w:rPr>
          <w:color w:val="000000"/>
          <w:sz w:val="26"/>
          <w:szCs w:val="26"/>
          <w:lang w:val="uk-UA"/>
        </w:rPr>
        <w:t>сту</w:t>
      </w:r>
      <w:r w:rsidR="00B94B7E" w:rsidRPr="003D2B70">
        <w:rPr>
          <w:color w:val="000000"/>
          <w:sz w:val="26"/>
          <w:szCs w:val="26"/>
          <w:lang w:val="uk-UA"/>
        </w:rPr>
        <w:t>пенів</w:t>
      </w:r>
      <w:r w:rsidR="000E3317" w:rsidRPr="003D2B70">
        <w:rPr>
          <w:color w:val="000000"/>
          <w:sz w:val="26"/>
          <w:szCs w:val="26"/>
          <w:lang w:val="uk-UA"/>
        </w:rPr>
        <w:t>,</w:t>
      </w:r>
      <w:r w:rsidR="00B94B7E" w:rsidRPr="003D2B70">
        <w:rPr>
          <w:color w:val="000000"/>
          <w:sz w:val="26"/>
          <w:szCs w:val="26"/>
          <w:lang w:val="uk-UA"/>
        </w:rPr>
        <w:t xml:space="preserve"> отримають</w:t>
      </w:r>
      <w:r w:rsidR="00983FEF" w:rsidRPr="003D2B70">
        <w:rPr>
          <w:color w:val="000000"/>
          <w:sz w:val="26"/>
          <w:szCs w:val="26"/>
          <w:lang w:val="uk-UA"/>
        </w:rPr>
        <w:t xml:space="preserve"> електронні</w:t>
      </w:r>
      <w:r w:rsidR="00B94B7E" w:rsidRPr="003D2B70">
        <w:rPr>
          <w:color w:val="000000"/>
          <w:sz w:val="26"/>
          <w:szCs w:val="26"/>
          <w:lang w:val="uk-UA"/>
        </w:rPr>
        <w:t xml:space="preserve"> </w:t>
      </w:r>
      <w:r w:rsidR="00B94B7E" w:rsidRPr="003D2B70">
        <w:rPr>
          <w:b/>
          <w:color w:val="000000"/>
          <w:sz w:val="26"/>
          <w:szCs w:val="26"/>
          <w:lang w:val="uk-UA"/>
        </w:rPr>
        <w:t>свідоц</w:t>
      </w:r>
      <w:r w:rsidR="000E3317" w:rsidRPr="003D2B70">
        <w:rPr>
          <w:b/>
          <w:color w:val="000000"/>
          <w:sz w:val="26"/>
          <w:szCs w:val="26"/>
          <w:lang w:val="uk-UA"/>
        </w:rPr>
        <w:t>тва</w:t>
      </w:r>
      <w:r w:rsidR="000E3317" w:rsidRPr="003D2B70">
        <w:rPr>
          <w:color w:val="000000"/>
          <w:sz w:val="26"/>
          <w:szCs w:val="26"/>
          <w:lang w:val="uk-UA"/>
        </w:rPr>
        <w:t xml:space="preserve">, </w:t>
      </w:r>
      <w:r w:rsidR="00B94B7E" w:rsidRPr="003D2B70">
        <w:rPr>
          <w:color w:val="000000"/>
          <w:sz w:val="26"/>
          <w:szCs w:val="26"/>
          <w:lang w:val="uk-UA"/>
        </w:rPr>
        <w:t>які підтвер</w:t>
      </w:r>
      <w:r w:rsidR="000E3317" w:rsidRPr="003D2B70">
        <w:rPr>
          <w:color w:val="000000"/>
          <w:sz w:val="26"/>
          <w:szCs w:val="26"/>
          <w:lang w:val="uk-UA"/>
        </w:rPr>
        <w:t>д</w:t>
      </w:r>
      <w:r w:rsidR="00A00BD3" w:rsidRPr="003D2B70">
        <w:rPr>
          <w:color w:val="000000"/>
          <w:sz w:val="26"/>
          <w:szCs w:val="26"/>
          <w:lang w:val="uk-UA"/>
        </w:rPr>
        <w:t>жують ці досягнення учні</w:t>
      </w:r>
      <w:r w:rsidR="000E3317" w:rsidRPr="003D2B70">
        <w:rPr>
          <w:color w:val="000000"/>
          <w:sz w:val="26"/>
          <w:szCs w:val="26"/>
          <w:lang w:val="uk-UA"/>
        </w:rPr>
        <w:t>в.</w:t>
      </w:r>
    </w:p>
    <w:p w14:paraId="7AD3567D" w14:textId="77777777" w:rsidR="00983FEF" w:rsidRPr="003D2B70" w:rsidRDefault="00E95B16" w:rsidP="00552226">
      <w:pPr>
        <w:jc w:val="both"/>
        <w:rPr>
          <w:color w:val="000000"/>
          <w:sz w:val="26"/>
          <w:szCs w:val="26"/>
          <w:lang w:val="uk-UA"/>
        </w:rPr>
      </w:pPr>
      <w:r w:rsidRPr="003D2B70">
        <w:rPr>
          <w:color w:val="000000"/>
          <w:sz w:val="26"/>
          <w:szCs w:val="26"/>
          <w:lang w:val="uk-UA"/>
        </w:rPr>
        <w:t xml:space="preserve">Загальна вартість участі одного учня в конкурсах (від 1 до 5 конкурсів) – </w:t>
      </w:r>
      <w:r w:rsidRPr="003D2B70">
        <w:rPr>
          <w:b/>
          <w:color w:val="FF0000"/>
          <w:sz w:val="26"/>
          <w:szCs w:val="26"/>
          <w:lang w:val="uk-UA"/>
        </w:rPr>
        <w:t>100 грн.</w:t>
      </w:r>
    </w:p>
    <w:p w14:paraId="18A9EAA1" w14:textId="5A51CE2C" w:rsidR="0026778D" w:rsidRPr="003D2B70" w:rsidRDefault="002073C3" w:rsidP="00AB4B21">
      <w:pPr>
        <w:rPr>
          <w:color w:val="000000"/>
          <w:sz w:val="26"/>
          <w:szCs w:val="26"/>
          <w:lang w:val="uk-UA"/>
        </w:rPr>
      </w:pPr>
      <w:r w:rsidRPr="003D2B70">
        <w:rPr>
          <w:noProof/>
          <w:color w:val="000000"/>
          <w:sz w:val="26"/>
          <w:szCs w:val="26"/>
          <w:lang w:val="uk-UA"/>
        </w:rPr>
        <w:pict w14:anchorId="4F780FE5">
          <v:roundrect id="AutoShape 2" o:spid="_x0000_s1031" style="position:absolute;margin-left:228.8pt;margin-top:467.5pt;width:67.55pt;height:537.95pt;rotation:90;z-index:25165772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b0dd7f" stroked="f" strokecolor="#f2f2f2" strokeweight="3pt">
            <v:shadow type="perspective" color="#4f1548" opacity=".5" offset="1pt" offset2="-1pt"/>
            <v:textbox style="mso-next-textbox:#AutoShape 2">
              <w:txbxContent>
                <w:p w14:paraId="57AE3FC8" w14:textId="3C9F5CA7" w:rsidR="00E95B16" w:rsidRPr="00894023" w:rsidRDefault="00894023" w:rsidP="00894023">
                  <w:pPr>
                    <w:ind w:left="142" w:right="228"/>
                    <w:jc w:val="both"/>
                    <w:rPr>
                      <w:rFonts w:ascii="Calibri Light" w:eastAsia="Times New Roman" w:hAnsi="Calibri Light"/>
                      <w:i/>
                      <w:iCs/>
                      <w:color w:val="000000" w:themeColor="text1"/>
                      <w:sz w:val="28"/>
                      <w:szCs w:val="28"/>
                      <w:lang w:val="uk-UA"/>
                    </w:rPr>
                  </w:pPr>
                  <w:r w:rsidRPr="00894023">
                    <w:rPr>
                      <w:i/>
                      <w:color w:val="000000" w:themeColor="text1"/>
                      <w:sz w:val="26"/>
                      <w:szCs w:val="26"/>
                      <w:lang w:val="uk-UA"/>
                    </w:rPr>
                    <w:t xml:space="preserve">Конкурсам „Олімпіс“ — уже </w:t>
                  </w:r>
                  <w:r w:rsidRPr="00C33E44">
                    <w:rPr>
                      <w:b/>
                      <w:bCs/>
                      <w:i/>
                      <w:color w:val="EE0000"/>
                      <w:sz w:val="26"/>
                      <w:szCs w:val="26"/>
                      <w:lang w:val="uk-UA"/>
                    </w:rPr>
                    <w:t>10 років</w:t>
                  </w:r>
                  <w:r w:rsidRPr="00894023">
                    <w:rPr>
                      <w:i/>
                      <w:color w:val="000000" w:themeColor="text1"/>
                      <w:sz w:val="26"/>
                      <w:szCs w:val="26"/>
                      <w:lang w:val="uk-UA"/>
                    </w:rPr>
                    <w:t>!</w:t>
                  </w:r>
                  <w:r w:rsidRPr="00894023">
                    <w:rPr>
                      <w:i/>
                      <w:color w:val="000000" w:themeColor="text1"/>
                      <w:sz w:val="26"/>
                      <w:szCs w:val="26"/>
                      <w:lang w:val="uk-UA"/>
                    </w:rPr>
                    <w:t xml:space="preserve"> </w:t>
                  </w:r>
                  <w:r w:rsidR="00E95B16" w:rsidRPr="00894023">
                    <w:rPr>
                      <w:i/>
                      <w:color w:val="000000" w:themeColor="text1"/>
                      <w:sz w:val="26"/>
                      <w:szCs w:val="26"/>
                      <w:lang w:val="uk-UA"/>
                    </w:rPr>
                    <w:t>За весь час в них взяли участь понад 2</w:t>
                  </w:r>
                  <w:r w:rsidR="00AF449D" w:rsidRPr="00894023">
                    <w:rPr>
                      <w:i/>
                      <w:color w:val="000000" w:themeColor="text1"/>
                      <w:sz w:val="26"/>
                      <w:szCs w:val="26"/>
                      <w:lang w:val="uk-UA"/>
                    </w:rPr>
                    <w:t>53</w:t>
                  </w:r>
                  <w:r w:rsidR="00E95B16" w:rsidRPr="00894023">
                    <w:rPr>
                      <w:i/>
                      <w:color w:val="000000" w:themeColor="text1"/>
                      <w:sz w:val="26"/>
                      <w:szCs w:val="26"/>
                      <w:lang w:val="uk-UA"/>
                    </w:rPr>
                    <w:t xml:space="preserve"> тисяч учнів. Ми отримали більше 3</w:t>
                  </w:r>
                  <w:r w:rsidR="00AF449D" w:rsidRPr="00894023">
                    <w:rPr>
                      <w:i/>
                      <w:color w:val="000000" w:themeColor="text1"/>
                      <w:sz w:val="26"/>
                      <w:szCs w:val="26"/>
                      <w:lang w:val="uk-UA"/>
                    </w:rPr>
                    <w:t>7</w:t>
                  </w:r>
                  <w:r w:rsidR="00E95B16" w:rsidRPr="00894023">
                    <w:rPr>
                      <w:i/>
                      <w:color w:val="000000" w:themeColor="text1"/>
                      <w:sz w:val="26"/>
                      <w:szCs w:val="26"/>
                      <w:lang w:val="uk-UA"/>
                    </w:rPr>
                    <w:t xml:space="preserve"> 000 позитивних відгуків і подяк від учнів, вчителів та батьків, з якими Ви можете ознайомитися на сторінці </w:t>
                  </w:r>
                  <w:hyperlink r:id="rId8" w:history="1">
                    <w:r w:rsidR="00E95B16" w:rsidRPr="00894023">
                      <w:rPr>
                        <w:rStyle w:val="Hyperlink"/>
                        <w:i/>
                        <w:color w:val="000000" w:themeColor="text1"/>
                        <w:sz w:val="26"/>
                        <w:szCs w:val="26"/>
                        <w:lang w:val="uk-UA"/>
                      </w:rPr>
                      <w:t>www.olimpis.com.ua/vidguki</w:t>
                    </w:r>
                  </w:hyperlink>
                  <w:r w:rsidR="00E95B16" w:rsidRPr="00894023">
                    <w:rPr>
                      <w:i/>
                      <w:color w:val="000000" w:themeColor="text1"/>
                      <w:sz w:val="26"/>
                      <w:szCs w:val="26"/>
                      <w:lang w:val="uk-UA"/>
                    </w:rPr>
                    <w:t xml:space="preserve"> </w:t>
                  </w:r>
                </w:p>
              </w:txbxContent>
            </v:textbox>
            <w10:wrap type="square" anchorx="margin" anchory="margin"/>
          </v:roundrect>
        </w:pict>
      </w:r>
      <w:r w:rsidR="0026778D" w:rsidRPr="003D2B70">
        <w:rPr>
          <w:color w:val="000000"/>
          <w:sz w:val="26"/>
          <w:szCs w:val="26"/>
          <w:lang w:val="uk-UA"/>
        </w:rPr>
        <w:t xml:space="preserve">Конкурси «Олімпіс» відбуватимуться </w:t>
      </w:r>
      <w:r w:rsidR="0026778D" w:rsidRPr="003D2B70">
        <w:rPr>
          <w:b/>
          <w:color w:val="000000"/>
          <w:sz w:val="26"/>
          <w:szCs w:val="26"/>
          <w:lang w:val="uk-UA"/>
        </w:rPr>
        <w:t xml:space="preserve">з 1 до </w:t>
      </w:r>
      <w:r w:rsidR="00E5009A" w:rsidRPr="003D2B70">
        <w:rPr>
          <w:b/>
          <w:color w:val="000000"/>
          <w:sz w:val="26"/>
          <w:szCs w:val="26"/>
          <w:lang w:val="uk-UA"/>
        </w:rPr>
        <w:t>3</w:t>
      </w:r>
      <w:r w:rsidR="00AF449D" w:rsidRPr="003D2B70">
        <w:rPr>
          <w:b/>
          <w:color w:val="000000"/>
          <w:sz w:val="26"/>
          <w:szCs w:val="26"/>
          <w:lang w:val="uk-UA"/>
        </w:rPr>
        <w:t xml:space="preserve">1 березня </w:t>
      </w:r>
      <w:r w:rsidR="0026778D" w:rsidRPr="003D2B70">
        <w:rPr>
          <w:color w:val="000000"/>
          <w:sz w:val="26"/>
          <w:szCs w:val="26"/>
          <w:lang w:val="uk-UA"/>
        </w:rPr>
        <w:t xml:space="preserve">на сайті </w:t>
      </w:r>
      <w:hyperlink r:id="rId9" w:history="1">
        <w:r w:rsidR="0026778D" w:rsidRPr="003D2B70">
          <w:rPr>
            <w:rStyle w:val="Hyperlink"/>
            <w:color w:val="5B9BD5"/>
            <w:sz w:val="26"/>
            <w:szCs w:val="26"/>
            <w:lang w:val="uk-UA"/>
          </w:rPr>
          <w:t>www.olimpis.com.ua</w:t>
        </w:r>
      </w:hyperlink>
      <w:r w:rsidR="0026778D" w:rsidRPr="003D2B70">
        <w:rPr>
          <w:color w:val="000000"/>
          <w:sz w:val="26"/>
          <w:szCs w:val="26"/>
          <w:lang w:val="uk-UA"/>
        </w:rPr>
        <w:t>. Брати</w:t>
      </w:r>
      <w:r w:rsidR="00AB4B21" w:rsidRPr="003D2B70">
        <w:rPr>
          <w:color w:val="000000"/>
          <w:sz w:val="26"/>
          <w:szCs w:val="26"/>
          <w:lang w:val="uk-UA"/>
        </w:rPr>
        <w:t xml:space="preserve"> </w:t>
      </w:r>
      <w:r w:rsidR="0026778D" w:rsidRPr="003D2B70">
        <w:rPr>
          <w:color w:val="000000"/>
          <w:sz w:val="26"/>
          <w:szCs w:val="26"/>
          <w:lang w:val="uk-UA"/>
        </w:rPr>
        <w:t>участь</w:t>
      </w:r>
      <w:r w:rsidR="00AB4B21" w:rsidRPr="003D2B70">
        <w:rPr>
          <w:color w:val="000000"/>
          <w:sz w:val="26"/>
          <w:szCs w:val="26"/>
          <w:lang w:val="uk-UA"/>
        </w:rPr>
        <w:t xml:space="preserve"> можна в будь-який зручний час.</w:t>
      </w:r>
    </w:p>
    <w:p w14:paraId="42A2B1AA" w14:textId="32DC040F" w:rsidR="008203C8" w:rsidRPr="003D2B70" w:rsidRDefault="00484A93" w:rsidP="00CA4C4D">
      <w:pPr>
        <w:rPr>
          <w:color w:val="000000"/>
          <w:sz w:val="26"/>
          <w:szCs w:val="26"/>
          <w:lang w:val="uk-UA"/>
        </w:rPr>
      </w:pPr>
      <w:r w:rsidRPr="003D2B70">
        <w:rPr>
          <w:noProof/>
          <w:color w:val="000000"/>
          <w:sz w:val="26"/>
          <w:szCs w:val="26"/>
          <w:lang w:val="uk-UA"/>
        </w:rPr>
        <w:lastRenderedPageBreak/>
        <w:pict w14:anchorId="4C0695CA">
          <v:rect id="_x0000_s1035" style="position:absolute;margin-left:173.25pt;margin-top:-188.55pt;width:177.75pt;height:550.4pt;rotation:90;z-index:251661824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o:allowincell="f" fillcolor="#b0dd7f" strokecolor="#b0dd7f" strokeweight="3pt">
            <v:stroke dashstyle="dash"/>
            <v:shadow color="#868686"/>
            <v:textbox style="mso-next-textbox:#_x0000_s1035">
              <w:txbxContent>
                <w:p w14:paraId="55594D01" w14:textId="77777777" w:rsidR="00484A93" w:rsidRPr="00CA4C4D" w:rsidRDefault="00484A93" w:rsidP="00484A93">
                  <w:pPr>
                    <w:rPr>
                      <w:i/>
                      <w:color w:val="000000"/>
                      <w:sz w:val="34"/>
                      <w:szCs w:val="34"/>
                      <w:lang w:val="uk-UA"/>
                    </w:rPr>
                  </w:pPr>
                  <w:r>
                    <w:rPr>
                      <w:i/>
                      <w:color w:val="000000"/>
                      <w:sz w:val="34"/>
                      <w:szCs w:val="34"/>
                    </w:rPr>
                    <w:t xml:space="preserve">     </w:t>
                  </w:r>
                  <w:r w:rsidRPr="00CA4C4D">
                    <w:rPr>
                      <w:i/>
                      <w:color w:val="000000"/>
                      <w:sz w:val="34"/>
                      <w:szCs w:val="34"/>
                      <w:lang w:val="uk-UA"/>
                    </w:rPr>
                    <w:t>Переваги конкурсів «Олімпіс»:</w:t>
                  </w:r>
                </w:p>
                <w:p w14:paraId="5DEBFD19" w14:textId="77777777" w:rsidR="00484A93" w:rsidRPr="00CA4C4D" w:rsidRDefault="00484A93" w:rsidP="00484A93">
                  <w:pPr>
                    <w:numPr>
                      <w:ilvl w:val="0"/>
                      <w:numId w:val="5"/>
                    </w:numPr>
                    <w:spacing w:line="192" w:lineRule="auto"/>
                    <w:ind w:left="714" w:hanging="357"/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Внесок учасника дає можливіс</w:t>
                  </w:r>
                  <w:r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ть брати участь не в одному, а в у</w:t>
                  </w: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сіх 5 конкурсах.</w:t>
                  </w:r>
                </w:p>
                <w:p w14:paraId="41598AD6" w14:textId="77777777" w:rsidR="00484A93" w:rsidRPr="00CA4C4D" w:rsidRDefault="00484A93" w:rsidP="00484A93">
                  <w:pPr>
                    <w:numPr>
                      <w:ilvl w:val="0"/>
                      <w:numId w:val="5"/>
                    </w:numPr>
                    <w:spacing w:line="192" w:lineRule="auto"/>
                    <w:ind w:left="714" w:hanging="357"/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Всі учасники отр</w:t>
                  </w:r>
                  <w:r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имають </w:t>
                  </w:r>
                  <w:r w:rsidRPr="00983FEF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електронні</w:t>
                  </w:r>
                  <w:r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 </w:t>
                  </w: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іменні грамоти і дипломи.</w:t>
                  </w:r>
                </w:p>
                <w:p w14:paraId="07D6042A" w14:textId="77777777" w:rsidR="00484A93" w:rsidRPr="00617B8E" w:rsidRDefault="00484A93" w:rsidP="00484A93">
                  <w:pPr>
                    <w:numPr>
                      <w:ilvl w:val="0"/>
                      <w:numId w:val="5"/>
                    </w:numPr>
                    <w:spacing w:line="192" w:lineRule="auto"/>
                    <w:ind w:left="714" w:hanging="357"/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Куратори отримають </w:t>
                  </w:r>
                  <w:r w:rsidRPr="00983FEF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електронні</w:t>
                  </w:r>
                  <w:r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 </w:t>
                  </w: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сертифікати і компенсацію у вигляді знижки, а вчителі-предметники – </w:t>
                  </w:r>
                  <w:r w:rsidRPr="00983FEF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електронні</w:t>
                  </w:r>
                  <w:r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 </w:t>
                  </w:r>
                  <w:r w:rsidRPr="00CA4C4D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свідоцтва.</w:t>
                  </w:r>
                </w:p>
                <w:p w14:paraId="3F5CEF37" w14:textId="77777777" w:rsidR="00617B8E" w:rsidRPr="00617B8E" w:rsidRDefault="00617B8E" w:rsidP="00617B8E">
                  <w:pPr>
                    <w:numPr>
                      <w:ilvl w:val="0"/>
                      <w:numId w:val="5"/>
                    </w:numPr>
                    <w:spacing w:line="192" w:lineRule="auto"/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617B8E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Детальний звіт для аналізу помилок та пояснення до розв'язання завдань.</w:t>
                  </w:r>
                </w:p>
                <w:p w14:paraId="3D0057C3" w14:textId="01A9EF5F" w:rsidR="00617B8E" w:rsidRDefault="00617B8E" w:rsidP="00617B8E">
                  <w:pPr>
                    <w:numPr>
                      <w:ilvl w:val="0"/>
                      <w:numId w:val="5"/>
                    </w:numPr>
                    <w:spacing w:line="192" w:lineRule="auto"/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</w:pPr>
                  <w:r w:rsidRPr="00617B8E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>Організовуємо конкурси вже 10 років і маємо понад 37 000 позитивних відгуків:</w:t>
                  </w:r>
                  <w:r>
                    <w:rPr>
                      <w:i/>
                      <w:color w:val="000000"/>
                      <w:sz w:val="26"/>
                      <w:szCs w:val="26"/>
                      <w:lang w:val="lt-LT"/>
                    </w:rPr>
                    <w:br/>
                  </w:r>
                  <w:hyperlink r:id="rId10" w:history="1">
                    <w:r w:rsidRPr="00617B8E">
                      <w:rPr>
                        <w:rStyle w:val="Hyperlink"/>
                        <w:i/>
                        <w:color w:val="000000"/>
                        <w:sz w:val="26"/>
                        <w:szCs w:val="26"/>
                        <w:lang w:val="uk-UA"/>
                      </w:rPr>
                      <w:t>www.olimpis.com.ua/vidguki</w:t>
                    </w:r>
                  </w:hyperlink>
                </w:p>
                <w:p w14:paraId="65F17147" w14:textId="77777777" w:rsidR="00484A93" w:rsidRPr="00913154" w:rsidRDefault="00484A93" w:rsidP="00484A93">
                  <w:pPr>
                    <w:jc w:val="center"/>
                    <w:rPr>
                      <w:rFonts w:ascii="Calibri Light" w:eastAsia="Times New Roman" w:hAnsi="Calibri Light"/>
                      <w:i/>
                      <w:iCs/>
                      <w:color w:val="FFFFFF"/>
                      <w:sz w:val="28"/>
                      <w:szCs w:val="28"/>
                      <w:lang w:val="ru-RU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8203C8" w:rsidRPr="003D2B70">
        <w:rPr>
          <w:color w:val="000000"/>
          <w:sz w:val="26"/>
          <w:szCs w:val="26"/>
          <w:lang w:val="uk-UA"/>
        </w:rPr>
        <w:br/>
      </w:r>
      <w:r w:rsidR="005F6841" w:rsidRPr="003D2B70">
        <w:rPr>
          <w:color w:val="000000"/>
          <w:sz w:val="26"/>
          <w:szCs w:val="26"/>
          <w:lang w:val="uk-UA"/>
        </w:rPr>
        <w:t>Якщо у вас виникнуть запитання</w:t>
      </w:r>
      <w:r w:rsidR="001E504F">
        <w:rPr>
          <w:color w:val="000000"/>
          <w:sz w:val="26"/>
          <w:szCs w:val="26"/>
          <w:lang w:val="uk-UA"/>
        </w:rPr>
        <w:t>,</w:t>
      </w:r>
      <w:r w:rsidR="005F6841" w:rsidRPr="003D2B70">
        <w:rPr>
          <w:color w:val="000000"/>
          <w:sz w:val="26"/>
          <w:szCs w:val="26"/>
          <w:lang w:val="uk-UA"/>
        </w:rPr>
        <w:t xml:space="preserve"> </w:t>
      </w:r>
      <w:r w:rsidR="008203C8" w:rsidRPr="003D2B70">
        <w:rPr>
          <w:color w:val="000000"/>
          <w:sz w:val="26"/>
          <w:szCs w:val="26"/>
          <w:lang w:val="uk-UA"/>
        </w:rPr>
        <w:t xml:space="preserve">звертайтеся до нашої служби підтримки: </w:t>
      </w:r>
      <w:hyperlink r:id="rId11" w:history="1">
        <w:r w:rsidR="00617B8E" w:rsidRPr="003D2B70">
          <w:rPr>
            <w:rStyle w:val="Hyperlink"/>
            <w:color w:val="0B769F" w:themeColor="accent4" w:themeShade="BF"/>
            <w:sz w:val="26"/>
            <w:szCs w:val="26"/>
            <w:lang w:val="uk-UA"/>
          </w:rPr>
          <w:t>info@olimpis.com.ua</w:t>
        </w:r>
      </w:hyperlink>
      <w:r w:rsidR="008203C8" w:rsidRPr="003D2B70">
        <w:rPr>
          <w:color w:val="000000"/>
          <w:sz w:val="26"/>
          <w:szCs w:val="26"/>
          <w:lang w:val="uk-UA"/>
        </w:rPr>
        <w:t xml:space="preserve"> або за телефоном </w:t>
      </w:r>
      <w:r w:rsidR="008203C8" w:rsidRPr="003D2B70">
        <w:rPr>
          <w:b/>
          <w:bCs/>
          <w:color w:val="000000"/>
          <w:sz w:val="26"/>
          <w:szCs w:val="26"/>
          <w:lang w:val="uk-UA"/>
        </w:rPr>
        <w:t>+38 (099) 559-15-86</w:t>
      </w:r>
      <w:r w:rsidR="008203C8" w:rsidRPr="003D2B70">
        <w:rPr>
          <w:color w:val="000000"/>
          <w:sz w:val="26"/>
          <w:szCs w:val="26"/>
          <w:lang w:val="uk-UA"/>
        </w:rPr>
        <w:t>.</w:t>
      </w:r>
    </w:p>
    <w:p w14:paraId="364B5147" w14:textId="448BCF76" w:rsidR="00FE3D93" w:rsidRPr="003D2B70" w:rsidRDefault="0026778D" w:rsidP="00CA4C4D">
      <w:pPr>
        <w:rPr>
          <w:color w:val="000000"/>
          <w:sz w:val="26"/>
          <w:szCs w:val="26"/>
          <w:lang w:val="uk-UA"/>
        </w:rPr>
      </w:pPr>
      <w:r w:rsidRPr="003D2B70">
        <w:rPr>
          <w:color w:val="000000"/>
          <w:sz w:val="34"/>
          <w:szCs w:val="34"/>
          <w:lang w:val="uk-UA"/>
        </w:rPr>
        <w:br/>
      </w:r>
      <w:r w:rsidR="00A00BD3" w:rsidRPr="003D2B70">
        <w:rPr>
          <w:color w:val="000000"/>
          <w:sz w:val="34"/>
          <w:szCs w:val="34"/>
          <w:lang w:val="uk-UA"/>
        </w:rPr>
        <w:t>Компенсація для кураторі</w:t>
      </w:r>
      <w:r w:rsidR="00FE3D93" w:rsidRPr="003D2B70">
        <w:rPr>
          <w:color w:val="000000"/>
          <w:sz w:val="34"/>
          <w:szCs w:val="34"/>
          <w:lang w:val="uk-UA"/>
        </w:rPr>
        <w:t>в</w:t>
      </w:r>
    </w:p>
    <w:p w14:paraId="0279E970" w14:textId="106F5FEB" w:rsidR="00767EE9" w:rsidRPr="003D2B70" w:rsidRDefault="00A00BD3" w:rsidP="000C29F2">
      <w:pPr>
        <w:spacing w:before="100" w:beforeAutospacing="1"/>
        <w:jc w:val="both"/>
        <w:rPr>
          <w:rFonts w:eastAsia="Times New Roman" w:cs="Arial"/>
          <w:color w:val="000000"/>
          <w:sz w:val="26"/>
          <w:szCs w:val="26"/>
          <w:lang w:val="uk-UA"/>
        </w:rPr>
      </w:pPr>
      <w:r w:rsidRPr="003D2B70">
        <w:rPr>
          <w:rFonts w:eastAsia="Times New Roman" w:cs="Arial"/>
          <w:color w:val="000000"/>
          <w:sz w:val="26"/>
          <w:szCs w:val="26"/>
          <w:lang w:val="uk-UA"/>
        </w:rPr>
        <w:t>Щоб компенсувати витрати часу кураторів н</w:t>
      </w:r>
      <w:r w:rsidR="006B0EC6"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а організацію конкурсів </w:t>
      </w:r>
      <w:r w:rsidR="00FE3D93" w:rsidRPr="003D2B70">
        <w:rPr>
          <w:rFonts w:eastAsia="Times New Roman" w:cs="Arial"/>
          <w:b/>
          <w:bCs/>
          <w:color w:val="000000"/>
          <w:sz w:val="26"/>
          <w:szCs w:val="26"/>
          <w:lang w:val="uk-UA"/>
        </w:rPr>
        <w:t>до 30</w:t>
      </w:r>
      <w:r w:rsidR="00F93BE8" w:rsidRPr="003D2B70">
        <w:rPr>
          <w:rFonts w:eastAsia="Times New Roman" w:cs="Arial"/>
          <w:b/>
          <w:bCs/>
          <w:color w:val="000000"/>
          <w:sz w:val="26"/>
          <w:szCs w:val="26"/>
          <w:lang w:val="uk-UA"/>
        </w:rPr>
        <w:t xml:space="preserve"> </w:t>
      </w:r>
      <w:r w:rsidR="00FE3D93" w:rsidRPr="003D2B70">
        <w:rPr>
          <w:rFonts w:eastAsia="Times New Roman" w:cs="Arial"/>
          <w:b/>
          <w:bCs/>
          <w:color w:val="000000"/>
          <w:sz w:val="26"/>
          <w:szCs w:val="26"/>
          <w:lang w:val="uk-UA"/>
        </w:rPr>
        <w:t>%</w:t>
      </w:r>
      <w:r w:rsidRPr="003D2B70">
        <w:rPr>
          <w:rFonts w:eastAsia="Times New Roman" w:cs="Arial"/>
          <w:color w:val="000000"/>
          <w:sz w:val="26"/>
          <w:szCs w:val="26"/>
          <w:lang w:val="uk-UA"/>
        </w:rPr>
        <w:t> від суми внесків за участь</w:t>
      </w:r>
      <w:r w:rsidR="00FE3D93"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 </w:t>
      </w:r>
      <w:r w:rsidR="004F3CEB" w:rsidRPr="003D2B70">
        <w:rPr>
          <w:rFonts w:eastAsia="Times New Roman" w:cs="Arial"/>
          <w:color w:val="000000"/>
          <w:sz w:val="26"/>
          <w:szCs w:val="26"/>
          <w:lang w:val="uk-UA"/>
        </w:rPr>
        <w:t>використовується</w:t>
      </w:r>
      <w:r w:rsidR="00FE3D93"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 </w:t>
      </w:r>
      <w:r w:rsidR="004F3CEB" w:rsidRPr="003D2B70">
        <w:rPr>
          <w:rFonts w:eastAsia="Times New Roman" w:cs="Arial"/>
          <w:color w:val="000000"/>
          <w:sz w:val="26"/>
          <w:szCs w:val="26"/>
          <w:lang w:val="uk-UA"/>
        </w:rPr>
        <w:t>як компенсація для кураторів</w:t>
      </w:r>
      <w:r w:rsidR="0043160D"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 у вигляді знижки</w:t>
      </w:r>
      <w:r w:rsidR="004F3CEB" w:rsidRPr="003D2B70">
        <w:rPr>
          <w:rFonts w:eastAsia="Times New Roman" w:cs="Arial"/>
          <w:color w:val="000000"/>
          <w:sz w:val="26"/>
          <w:szCs w:val="26"/>
          <w:lang w:val="uk-UA"/>
        </w:rPr>
        <w:t>. Розмі</w:t>
      </w:r>
      <w:r w:rsidR="00FE3D93" w:rsidRPr="003D2B70">
        <w:rPr>
          <w:rFonts w:eastAsia="Times New Roman" w:cs="Arial"/>
          <w:color w:val="000000"/>
          <w:sz w:val="26"/>
          <w:szCs w:val="26"/>
          <w:lang w:val="uk-UA"/>
        </w:rPr>
        <w:t>р компен</w:t>
      </w:r>
      <w:r w:rsidR="004F3CEB" w:rsidRPr="003D2B70">
        <w:rPr>
          <w:rFonts w:eastAsia="Times New Roman" w:cs="Arial"/>
          <w:color w:val="000000"/>
          <w:sz w:val="26"/>
          <w:szCs w:val="26"/>
          <w:lang w:val="uk-UA"/>
        </w:rPr>
        <w:t>сації залежить від кількості учнів</w:t>
      </w:r>
      <w:r w:rsidR="00FE3D93" w:rsidRPr="003D2B70">
        <w:rPr>
          <w:rFonts w:eastAsia="Times New Roman" w:cs="Arial"/>
          <w:color w:val="000000"/>
          <w:sz w:val="26"/>
          <w:szCs w:val="26"/>
          <w:lang w:val="uk-UA"/>
        </w:rPr>
        <w:t>,</w:t>
      </w:r>
      <w:r w:rsidR="004F3CEB"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 які зареєстровані куратором: чим більше учнів зареєструє куратор, тим більший </w:t>
      </w:r>
      <w:r w:rsidR="00E17F5D" w:rsidRPr="003D2B70">
        <w:rPr>
          <w:rFonts w:eastAsia="Times New Roman" w:cs="Arial"/>
          <w:color w:val="000000"/>
          <w:sz w:val="26"/>
          <w:szCs w:val="26"/>
          <w:lang w:val="uk-UA"/>
        </w:rPr>
        <w:t>відсоток</w:t>
      </w:r>
      <w:r w:rsidR="004F3CEB"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 компенсації</w:t>
      </w:r>
      <w:r w:rsidR="00FE3D93" w:rsidRPr="003D2B70">
        <w:rPr>
          <w:rFonts w:eastAsia="Times New Roman" w:cs="Arial"/>
          <w:color w:val="000000"/>
          <w:sz w:val="26"/>
          <w:szCs w:val="26"/>
          <w:lang w:val="uk-UA"/>
        </w:rPr>
        <w:t>.</w:t>
      </w:r>
    </w:p>
    <w:tbl>
      <w:tblPr>
        <w:tblW w:w="5250" w:type="dxa"/>
        <w:tblInd w:w="34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80"/>
        <w:gridCol w:w="2970"/>
      </w:tblGrid>
      <w:tr w:rsidR="0007423D" w:rsidRPr="003D2B70" w14:paraId="689E7485" w14:textId="77777777" w:rsidTr="004C3D50">
        <w:tc>
          <w:tcPr>
            <w:tcW w:w="0" w:type="auto"/>
            <w:hideMark/>
          </w:tcPr>
          <w:p w14:paraId="19FD1C98" w14:textId="77777777" w:rsidR="00FE3D93" w:rsidRPr="003D2B70" w:rsidRDefault="004F3CEB" w:rsidP="00767EE9">
            <w:pPr>
              <w:spacing w:after="0" w:line="312" w:lineRule="atLeast"/>
              <w:jc w:val="center"/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>Кількість учнів</w:t>
            </w:r>
          </w:p>
        </w:tc>
        <w:tc>
          <w:tcPr>
            <w:tcW w:w="0" w:type="auto"/>
            <w:hideMark/>
          </w:tcPr>
          <w:p w14:paraId="1E3EC1D3" w14:textId="77777777" w:rsidR="00FE3D93" w:rsidRPr="003D2B70" w:rsidRDefault="004F3CEB" w:rsidP="00767EE9">
            <w:pPr>
              <w:spacing w:after="0" w:line="312" w:lineRule="atLeast"/>
              <w:jc w:val="center"/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>Розмір компенсації</w:t>
            </w:r>
          </w:p>
        </w:tc>
      </w:tr>
      <w:tr w:rsidR="0007423D" w:rsidRPr="003D2B70" w14:paraId="39C0BDD8" w14:textId="77777777" w:rsidTr="004C3D50">
        <w:tc>
          <w:tcPr>
            <w:tcW w:w="0" w:type="auto"/>
            <w:shd w:val="clear" w:color="auto" w:fill="F2F2F2"/>
            <w:hideMark/>
          </w:tcPr>
          <w:p w14:paraId="21E90D5A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>1-9</w:t>
            </w:r>
          </w:p>
        </w:tc>
        <w:tc>
          <w:tcPr>
            <w:tcW w:w="0" w:type="auto"/>
            <w:shd w:val="clear" w:color="auto" w:fill="F2F2F2"/>
            <w:hideMark/>
          </w:tcPr>
          <w:p w14:paraId="04B1F2EA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5</w:t>
            </w:r>
            <w:r w:rsidR="00C25151"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 xml:space="preserve"> </w:t>
            </w: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%</w:t>
            </w:r>
          </w:p>
        </w:tc>
      </w:tr>
      <w:tr w:rsidR="0007423D" w:rsidRPr="003D2B70" w14:paraId="4391BD97" w14:textId="77777777" w:rsidTr="004C3D50">
        <w:tc>
          <w:tcPr>
            <w:tcW w:w="0" w:type="auto"/>
            <w:hideMark/>
          </w:tcPr>
          <w:p w14:paraId="323FE235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>10-24</w:t>
            </w:r>
          </w:p>
        </w:tc>
        <w:tc>
          <w:tcPr>
            <w:tcW w:w="0" w:type="auto"/>
            <w:hideMark/>
          </w:tcPr>
          <w:p w14:paraId="57D5E3D1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10</w:t>
            </w:r>
            <w:r w:rsidR="00C25151"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 xml:space="preserve"> </w:t>
            </w: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%</w:t>
            </w:r>
          </w:p>
        </w:tc>
      </w:tr>
      <w:tr w:rsidR="0007423D" w:rsidRPr="003D2B70" w14:paraId="6372B204" w14:textId="77777777" w:rsidTr="004C3D50">
        <w:tc>
          <w:tcPr>
            <w:tcW w:w="0" w:type="auto"/>
            <w:shd w:val="clear" w:color="auto" w:fill="F2F2F2"/>
            <w:hideMark/>
          </w:tcPr>
          <w:p w14:paraId="49231C93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>25-49</w:t>
            </w:r>
          </w:p>
        </w:tc>
        <w:tc>
          <w:tcPr>
            <w:tcW w:w="0" w:type="auto"/>
            <w:shd w:val="clear" w:color="auto" w:fill="F2F2F2"/>
            <w:hideMark/>
          </w:tcPr>
          <w:p w14:paraId="630C219F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15</w:t>
            </w:r>
            <w:r w:rsidR="00C25151"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 xml:space="preserve"> </w:t>
            </w: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%</w:t>
            </w:r>
          </w:p>
        </w:tc>
      </w:tr>
      <w:tr w:rsidR="0007423D" w:rsidRPr="003D2B70" w14:paraId="7823E4AE" w14:textId="77777777" w:rsidTr="004C3D50">
        <w:tc>
          <w:tcPr>
            <w:tcW w:w="0" w:type="auto"/>
            <w:hideMark/>
          </w:tcPr>
          <w:p w14:paraId="42243AD0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>50-74</w:t>
            </w:r>
          </w:p>
        </w:tc>
        <w:tc>
          <w:tcPr>
            <w:tcW w:w="0" w:type="auto"/>
            <w:hideMark/>
          </w:tcPr>
          <w:p w14:paraId="02F124F8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20</w:t>
            </w:r>
            <w:r w:rsidR="00C25151"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 xml:space="preserve"> </w:t>
            </w: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%</w:t>
            </w:r>
          </w:p>
        </w:tc>
      </w:tr>
      <w:tr w:rsidR="0007423D" w:rsidRPr="003D2B70" w14:paraId="032078BF" w14:textId="77777777" w:rsidTr="004C3D50">
        <w:tc>
          <w:tcPr>
            <w:tcW w:w="0" w:type="auto"/>
            <w:shd w:val="clear" w:color="auto" w:fill="F2F2F2"/>
            <w:hideMark/>
          </w:tcPr>
          <w:p w14:paraId="1408D5F6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>75-99</w:t>
            </w:r>
          </w:p>
        </w:tc>
        <w:tc>
          <w:tcPr>
            <w:tcW w:w="0" w:type="auto"/>
            <w:shd w:val="clear" w:color="auto" w:fill="F2F2F2"/>
            <w:hideMark/>
          </w:tcPr>
          <w:p w14:paraId="3204F464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25</w:t>
            </w:r>
            <w:r w:rsidR="00C25151"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 xml:space="preserve"> </w:t>
            </w: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%</w:t>
            </w:r>
          </w:p>
        </w:tc>
      </w:tr>
      <w:tr w:rsidR="0007423D" w:rsidRPr="003D2B70" w14:paraId="3C085997" w14:textId="77777777" w:rsidTr="004C3D50">
        <w:tc>
          <w:tcPr>
            <w:tcW w:w="0" w:type="auto"/>
            <w:hideMark/>
          </w:tcPr>
          <w:p w14:paraId="0FC4F7C1" w14:textId="77777777" w:rsidR="00FE3D93" w:rsidRPr="003D2B70" w:rsidRDefault="00661631" w:rsidP="00767EE9">
            <w:pPr>
              <w:spacing w:after="0" w:line="312" w:lineRule="atLeast"/>
              <w:jc w:val="center"/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>100 і</w:t>
            </w:r>
            <w:r w:rsidR="00FE3D93"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="004F3CEB" w:rsidRPr="003D2B70">
              <w:rPr>
                <w:rFonts w:eastAsia="Times New Roman" w:cs="Arial"/>
                <w:b/>
                <w:bCs/>
                <w:color w:val="000000"/>
                <w:sz w:val="26"/>
                <w:szCs w:val="26"/>
                <w:lang w:val="uk-UA"/>
              </w:rPr>
              <w:t>більше</w:t>
            </w:r>
          </w:p>
        </w:tc>
        <w:tc>
          <w:tcPr>
            <w:tcW w:w="0" w:type="auto"/>
            <w:hideMark/>
          </w:tcPr>
          <w:p w14:paraId="12615BB8" w14:textId="77777777" w:rsidR="00FE3D93" w:rsidRPr="003D2B70" w:rsidRDefault="00FE3D93" w:rsidP="00767EE9">
            <w:pPr>
              <w:spacing w:after="0" w:line="312" w:lineRule="atLeast"/>
              <w:jc w:val="center"/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</w:pP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30</w:t>
            </w:r>
            <w:r w:rsidR="00C25151"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 xml:space="preserve"> </w:t>
            </w:r>
            <w:r w:rsidRPr="003D2B70">
              <w:rPr>
                <w:rFonts w:eastAsia="Times New Roman" w:cs="Arial"/>
                <w:color w:val="000000"/>
                <w:sz w:val="26"/>
                <w:szCs w:val="26"/>
                <w:lang w:val="uk-UA"/>
              </w:rPr>
              <w:t>%</w:t>
            </w:r>
          </w:p>
        </w:tc>
      </w:tr>
    </w:tbl>
    <w:p w14:paraId="2761D517" w14:textId="77777777" w:rsidR="00F95C52" w:rsidRPr="003D2B70" w:rsidRDefault="004F3CEB" w:rsidP="00D340B1">
      <w:pPr>
        <w:spacing w:before="100" w:beforeAutospacing="1" w:after="100" w:afterAutospacing="1"/>
        <w:jc w:val="both"/>
        <w:rPr>
          <w:rFonts w:eastAsia="Times New Roman" w:cs="Arial"/>
          <w:color w:val="000000"/>
          <w:sz w:val="26"/>
          <w:szCs w:val="26"/>
          <w:lang w:val="uk-UA"/>
        </w:rPr>
      </w:pPr>
      <w:r w:rsidRPr="003D2B70">
        <w:rPr>
          <w:rFonts w:eastAsia="Times New Roman" w:cs="Arial"/>
          <w:color w:val="000000"/>
          <w:sz w:val="26"/>
          <w:szCs w:val="26"/>
          <w:lang w:val="uk-UA"/>
        </w:rPr>
        <w:t>Ро</w:t>
      </w:r>
      <w:r w:rsidR="00FE3D93" w:rsidRPr="003D2B70">
        <w:rPr>
          <w:rFonts w:eastAsia="Times New Roman" w:cs="Arial"/>
          <w:color w:val="000000"/>
          <w:sz w:val="26"/>
          <w:szCs w:val="26"/>
          <w:lang w:val="uk-UA"/>
        </w:rPr>
        <w:t>з</w:t>
      </w:r>
      <w:r w:rsidRPr="003D2B70">
        <w:rPr>
          <w:rFonts w:eastAsia="Times New Roman" w:cs="Arial"/>
          <w:color w:val="000000"/>
          <w:sz w:val="26"/>
          <w:szCs w:val="26"/>
          <w:lang w:val="uk-UA"/>
        </w:rPr>
        <w:t>мір компенсації вираховується автоматично. В рахунку на оплату сума вказує</w:t>
      </w:r>
      <w:r w:rsidR="00FE3D93" w:rsidRPr="003D2B70">
        <w:rPr>
          <w:rFonts w:eastAsia="Times New Roman" w:cs="Arial"/>
          <w:color w:val="000000"/>
          <w:sz w:val="26"/>
          <w:szCs w:val="26"/>
          <w:lang w:val="uk-UA"/>
        </w:rPr>
        <w:t>т</w:t>
      </w:r>
      <w:r w:rsidR="00E17F5D" w:rsidRPr="003D2B70">
        <w:rPr>
          <w:rFonts w:eastAsia="Times New Roman" w:cs="Arial"/>
          <w:color w:val="000000"/>
          <w:sz w:val="26"/>
          <w:szCs w:val="26"/>
          <w:lang w:val="uk-UA"/>
        </w:rPr>
        <w:t>ься з у</w:t>
      </w:r>
      <w:r w:rsidRPr="003D2B70">
        <w:rPr>
          <w:rFonts w:eastAsia="Times New Roman" w:cs="Arial"/>
          <w:color w:val="000000"/>
          <w:sz w:val="26"/>
          <w:szCs w:val="26"/>
          <w:lang w:val="uk-UA"/>
        </w:rPr>
        <w:t>рахуванням компенсації</w:t>
      </w:r>
      <w:r w:rsidR="00A4793D" w:rsidRPr="003D2B70">
        <w:rPr>
          <w:rFonts w:eastAsia="Times New Roman" w:cs="Arial"/>
          <w:color w:val="000000"/>
          <w:sz w:val="26"/>
          <w:szCs w:val="26"/>
          <w:lang w:val="uk-UA"/>
        </w:rPr>
        <w:t>.</w:t>
      </w:r>
      <w:r w:rsidR="00DC43F9"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 Наприклад, при</w:t>
      </w:r>
      <w:r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 реєстрації 10</w:t>
      </w:r>
      <w:r w:rsidR="00661631" w:rsidRPr="003D2B70">
        <w:rPr>
          <w:rFonts w:eastAsia="Times New Roman" w:cs="Arial"/>
          <w:color w:val="000000"/>
          <w:sz w:val="26"/>
          <w:szCs w:val="26"/>
          <w:lang w:val="uk-UA"/>
        </w:rPr>
        <w:t>0 уч</w:t>
      </w:r>
      <w:r w:rsidRPr="003D2B70">
        <w:rPr>
          <w:rFonts w:eastAsia="Times New Roman" w:cs="Arial"/>
          <w:color w:val="000000"/>
          <w:sz w:val="26"/>
          <w:szCs w:val="26"/>
          <w:lang w:val="uk-UA"/>
        </w:rPr>
        <w:t>нів сума рахунку буде</w:t>
      </w:r>
      <w:r w:rsidR="00EC5044"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 </w:t>
      </w:r>
      <w:r w:rsidR="007E543A" w:rsidRPr="003D2B70">
        <w:rPr>
          <w:rFonts w:eastAsia="Times New Roman" w:cs="Arial"/>
          <w:color w:val="000000"/>
          <w:sz w:val="26"/>
          <w:szCs w:val="26"/>
          <w:lang w:val="uk-UA"/>
        </w:rPr>
        <w:t>70</w:t>
      </w:r>
      <w:r w:rsidR="00FE3D93" w:rsidRPr="003D2B70">
        <w:rPr>
          <w:rFonts w:eastAsia="Times New Roman" w:cs="Arial"/>
          <w:color w:val="000000"/>
          <w:sz w:val="26"/>
          <w:szCs w:val="26"/>
          <w:lang w:val="uk-UA"/>
        </w:rPr>
        <w:t xml:space="preserve">00 </w:t>
      </w:r>
      <w:r w:rsidR="008A4B16" w:rsidRPr="003D2B70">
        <w:rPr>
          <w:rFonts w:eastAsia="Times New Roman" w:cs="Arial"/>
          <w:color w:val="000000"/>
          <w:sz w:val="26"/>
          <w:szCs w:val="26"/>
          <w:lang w:val="uk-UA"/>
        </w:rPr>
        <w:t>грн</w:t>
      </w:r>
      <w:r w:rsidR="00FE3D93" w:rsidRPr="003D2B70">
        <w:rPr>
          <w:rFonts w:eastAsia="Times New Roman" w:cs="Arial"/>
          <w:color w:val="000000"/>
          <w:sz w:val="26"/>
          <w:szCs w:val="26"/>
          <w:lang w:val="uk-UA"/>
        </w:rPr>
        <w:t>.</w:t>
      </w:r>
    </w:p>
    <w:p w14:paraId="6F38A806" w14:textId="77777777" w:rsidR="00AF6795" w:rsidRPr="003D2B70" w:rsidRDefault="00987812" w:rsidP="00987812">
      <w:pPr>
        <w:rPr>
          <w:color w:val="000000"/>
          <w:sz w:val="26"/>
          <w:szCs w:val="26"/>
          <w:lang w:val="uk-UA"/>
        </w:rPr>
      </w:pPr>
      <w:r w:rsidRPr="003D2B70">
        <w:rPr>
          <w:color w:val="000000"/>
          <w:sz w:val="26"/>
          <w:szCs w:val="26"/>
          <w:lang w:val="uk-UA"/>
        </w:rPr>
        <w:t xml:space="preserve">З повагою, </w:t>
      </w:r>
      <w:r w:rsidRPr="003D2B70">
        <w:rPr>
          <w:color w:val="000000"/>
          <w:sz w:val="26"/>
          <w:szCs w:val="26"/>
          <w:lang w:val="uk-UA"/>
        </w:rPr>
        <w:br/>
        <w:t>організатори освітніх конкурсів «Олімпіс» - ЗАТ «Адвертіс»</w:t>
      </w:r>
      <w:r w:rsidRPr="003D2B70">
        <w:rPr>
          <w:color w:val="000000"/>
          <w:sz w:val="26"/>
          <w:szCs w:val="26"/>
          <w:lang w:val="uk-UA"/>
        </w:rPr>
        <w:br/>
        <w:t xml:space="preserve">Тел. +38 (099) 559-15-86, ел. пошта </w:t>
      </w:r>
      <w:hyperlink r:id="rId12" w:history="1">
        <w:r w:rsidRPr="003D2B70">
          <w:rPr>
            <w:rStyle w:val="Hyperlink"/>
            <w:color w:val="0B769F" w:themeColor="accent4" w:themeShade="BF"/>
            <w:sz w:val="26"/>
            <w:szCs w:val="26"/>
            <w:lang w:val="uk-UA"/>
          </w:rPr>
          <w:t>info@olimpis.com.ua</w:t>
        </w:r>
      </w:hyperlink>
      <w:r w:rsidR="00D37392" w:rsidRPr="003D2B70">
        <w:rPr>
          <w:color w:val="000000"/>
          <w:sz w:val="26"/>
          <w:szCs w:val="26"/>
          <w:lang w:val="uk-UA"/>
        </w:rPr>
        <w:br/>
      </w:r>
    </w:p>
    <w:p w14:paraId="6B92D1C2" w14:textId="77777777" w:rsidR="00987812" w:rsidRPr="003D2B70" w:rsidRDefault="00C25151" w:rsidP="00C25151">
      <w:pPr>
        <w:spacing w:before="240"/>
        <w:jc w:val="center"/>
        <w:rPr>
          <w:color w:val="000000"/>
          <w:sz w:val="26"/>
          <w:szCs w:val="26"/>
          <w:lang w:val="uk-UA"/>
        </w:rPr>
      </w:pPr>
      <w:r w:rsidRPr="003D2B70">
        <w:rPr>
          <w:b/>
          <w:noProof/>
          <w:color w:val="FF0000"/>
          <w:sz w:val="26"/>
          <w:szCs w:val="26"/>
          <w:lang w:val="uk-UA"/>
        </w:rPr>
        <w:pict w14:anchorId="33AD38CE">
          <v:rect id="_x0000_s1032" style="position:absolute;left:0;text-align:left;margin-left:240.4pt;margin-top:443.3pt;width:51.75pt;height:542.15pt;rotation:90;z-index:251658752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o:allowincell="f" fillcolor="#ffd966" stroked="f" strokecolor="#ffc000" strokeweight="3pt">
            <v:stroke dashstyle="longDash"/>
            <v:shadow color="#868686"/>
            <v:textbox style="mso-next-textbox:#_x0000_s1032">
              <w:txbxContent>
                <w:p w14:paraId="286175DB" w14:textId="77777777" w:rsidR="00E95B16" w:rsidRPr="00AB4B21" w:rsidRDefault="00E95B16" w:rsidP="00484A93">
                  <w:pPr>
                    <w:ind w:left="284" w:right="498"/>
                    <w:jc w:val="both"/>
                    <w:rPr>
                      <w:rFonts w:ascii="Calibri Light" w:eastAsia="Times New Roman" w:hAnsi="Calibri Light"/>
                      <w:i/>
                      <w:iCs/>
                      <w:color w:val="FFFFFF"/>
                      <w:sz w:val="28"/>
                      <w:szCs w:val="28"/>
                      <w:lang w:val="uk-UA"/>
                    </w:rPr>
                  </w:pPr>
                  <w:r w:rsidRPr="00AB4B21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Конкурси «Олімпіс» — дистанційні, учні можуть брати участь у них не тільки в школі, а й вдома, тому </w:t>
                  </w:r>
                  <w:r w:rsidRPr="00DB1232">
                    <w:rPr>
                      <w:b/>
                      <w:i/>
                      <w:color w:val="000000"/>
                      <w:sz w:val="26"/>
                      <w:szCs w:val="26"/>
                      <w:lang w:val="uk-UA"/>
                    </w:rPr>
                    <w:t>дистанційне навчання</w:t>
                  </w:r>
                  <w:r w:rsidRPr="00AB4B21">
                    <w:rPr>
                      <w:i/>
                      <w:color w:val="000000"/>
                      <w:sz w:val="26"/>
                      <w:szCs w:val="26"/>
                      <w:lang w:val="uk-UA"/>
                    </w:rPr>
                    <w:t xml:space="preserve"> — не перешкода для участі в конкурсах.</w:t>
                  </w:r>
                </w:p>
              </w:txbxContent>
            </v:textbox>
            <w10:wrap type="square" anchorx="margin" anchory="margin"/>
          </v:rect>
        </w:pict>
      </w:r>
      <w:r w:rsidR="00987812" w:rsidRPr="003D2B70">
        <w:rPr>
          <w:color w:val="000000"/>
          <w:sz w:val="32"/>
          <w:szCs w:val="32"/>
          <w:lang w:val="uk-UA"/>
        </w:rPr>
        <w:t xml:space="preserve">Докладна інформація про конкурси – </w:t>
      </w:r>
      <w:hyperlink r:id="rId13" w:history="1">
        <w:r w:rsidR="00987812" w:rsidRPr="003D2B70">
          <w:rPr>
            <w:rStyle w:val="Hyperlink"/>
            <w:b/>
            <w:color w:val="5B9BD5"/>
            <w:sz w:val="32"/>
            <w:szCs w:val="32"/>
            <w:lang w:val="uk-UA"/>
          </w:rPr>
          <w:t>www.olimpis.com.ua</w:t>
        </w:r>
      </w:hyperlink>
    </w:p>
    <w:sectPr w:rsidR="00987812" w:rsidRPr="003D2B70" w:rsidSect="0076663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6EA"/>
    <w:multiLevelType w:val="hybridMultilevel"/>
    <w:tmpl w:val="17E8933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C2DA9"/>
    <w:multiLevelType w:val="hybridMultilevel"/>
    <w:tmpl w:val="FF842E50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342C3"/>
    <w:multiLevelType w:val="hybridMultilevel"/>
    <w:tmpl w:val="CB84FC2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D98091B"/>
    <w:multiLevelType w:val="hybridMultilevel"/>
    <w:tmpl w:val="0EE6D47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9908F6"/>
    <w:multiLevelType w:val="multilevel"/>
    <w:tmpl w:val="D30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27EED"/>
    <w:multiLevelType w:val="hybridMultilevel"/>
    <w:tmpl w:val="6082F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41F95"/>
    <w:multiLevelType w:val="hybridMultilevel"/>
    <w:tmpl w:val="BA7E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C6320"/>
    <w:multiLevelType w:val="multilevel"/>
    <w:tmpl w:val="FF8E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73E5D"/>
    <w:multiLevelType w:val="hybridMultilevel"/>
    <w:tmpl w:val="77CE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C389F"/>
    <w:multiLevelType w:val="hybridMultilevel"/>
    <w:tmpl w:val="D872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4343E"/>
    <w:multiLevelType w:val="hybridMultilevel"/>
    <w:tmpl w:val="B7E0B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146963">
    <w:abstractNumId w:val="9"/>
  </w:num>
  <w:num w:numId="2" w16cid:durableId="1069034899">
    <w:abstractNumId w:val="6"/>
  </w:num>
  <w:num w:numId="3" w16cid:durableId="259023728">
    <w:abstractNumId w:val="5"/>
  </w:num>
  <w:num w:numId="4" w16cid:durableId="2068916573">
    <w:abstractNumId w:val="8"/>
  </w:num>
  <w:num w:numId="5" w16cid:durableId="287124076">
    <w:abstractNumId w:val="10"/>
  </w:num>
  <w:num w:numId="6" w16cid:durableId="795684317">
    <w:abstractNumId w:val="3"/>
  </w:num>
  <w:num w:numId="7" w16cid:durableId="893007565">
    <w:abstractNumId w:val="4"/>
  </w:num>
  <w:num w:numId="8" w16cid:durableId="495537630">
    <w:abstractNumId w:val="2"/>
  </w:num>
  <w:num w:numId="9" w16cid:durableId="2062635880">
    <w:abstractNumId w:val="1"/>
  </w:num>
  <w:num w:numId="10" w16cid:durableId="1171263498">
    <w:abstractNumId w:val="7"/>
  </w:num>
  <w:num w:numId="11" w16cid:durableId="102132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EFA"/>
    <w:rsid w:val="000045D4"/>
    <w:rsid w:val="0000540F"/>
    <w:rsid w:val="000077C0"/>
    <w:rsid w:val="00010AE1"/>
    <w:rsid w:val="00023696"/>
    <w:rsid w:val="0005377C"/>
    <w:rsid w:val="00054D5F"/>
    <w:rsid w:val="0007423D"/>
    <w:rsid w:val="000847A7"/>
    <w:rsid w:val="00095B97"/>
    <w:rsid w:val="000B071F"/>
    <w:rsid w:val="000C1429"/>
    <w:rsid w:val="000C29F2"/>
    <w:rsid w:val="000C4651"/>
    <w:rsid w:val="000E18C5"/>
    <w:rsid w:val="000E3317"/>
    <w:rsid w:val="000F4819"/>
    <w:rsid w:val="001142EE"/>
    <w:rsid w:val="00125D9E"/>
    <w:rsid w:val="0013303E"/>
    <w:rsid w:val="0014794C"/>
    <w:rsid w:val="00154667"/>
    <w:rsid w:val="001609C6"/>
    <w:rsid w:val="00165400"/>
    <w:rsid w:val="0016566B"/>
    <w:rsid w:val="001960A4"/>
    <w:rsid w:val="001A42F0"/>
    <w:rsid w:val="001D68F6"/>
    <w:rsid w:val="001E1222"/>
    <w:rsid w:val="001E504F"/>
    <w:rsid w:val="001F3E89"/>
    <w:rsid w:val="001F78FE"/>
    <w:rsid w:val="002073C3"/>
    <w:rsid w:val="00213892"/>
    <w:rsid w:val="00215CA4"/>
    <w:rsid w:val="00215D9E"/>
    <w:rsid w:val="00221CF4"/>
    <w:rsid w:val="00234370"/>
    <w:rsid w:val="002374E8"/>
    <w:rsid w:val="00250228"/>
    <w:rsid w:val="00261228"/>
    <w:rsid w:val="0026778D"/>
    <w:rsid w:val="00281840"/>
    <w:rsid w:val="00286A6F"/>
    <w:rsid w:val="00295D4B"/>
    <w:rsid w:val="002B0EA0"/>
    <w:rsid w:val="002B5ED9"/>
    <w:rsid w:val="002E2A9D"/>
    <w:rsid w:val="002E324B"/>
    <w:rsid w:val="002F1767"/>
    <w:rsid w:val="00300F7E"/>
    <w:rsid w:val="00310BFB"/>
    <w:rsid w:val="0031695F"/>
    <w:rsid w:val="00327D0E"/>
    <w:rsid w:val="00351B8E"/>
    <w:rsid w:val="003564C3"/>
    <w:rsid w:val="003825DD"/>
    <w:rsid w:val="00393494"/>
    <w:rsid w:val="003A0EF7"/>
    <w:rsid w:val="003B7D3F"/>
    <w:rsid w:val="003C682A"/>
    <w:rsid w:val="003D2B70"/>
    <w:rsid w:val="003D3CCC"/>
    <w:rsid w:val="003D4D1E"/>
    <w:rsid w:val="003D6CF5"/>
    <w:rsid w:val="003E1252"/>
    <w:rsid w:val="003E2F62"/>
    <w:rsid w:val="00407115"/>
    <w:rsid w:val="0043160D"/>
    <w:rsid w:val="00432DC5"/>
    <w:rsid w:val="00465F5B"/>
    <w:rsid w:val="004662F5"/>
    <w:rsid w:val="004727F7"/>
    <w:rsid w:val="00484A93"/>
    <w:rsid w:val="00494024"/>
    <w:rsid w:val="004A63DB"/>
    <w:rsid w:val="004B4ECF"/>
    <w:rsid w:val="004C00DE"/>
    <w:rsid w:val="004C3D50"/>
    <w:rsid w:val="004C54AE"/>
    <w:rsid w:val="004C7EBE"/>
    <w:rsid w:val="004F3CEB"/>
    <w:rsid w:val="005027D5"/>
    <w:rsid w:val="00520E2D"/>
    <w:rsid w:val="00522711"/>
    <w:rsid w:val="00547DD9"/>
    <w:rsid w:val="00552226"/>
    <w:rsid w:val="00557A96"/>
    <w:rsid w:val="00562F97"/>
    <w:rsid w:val="0057229E"/>
    <w:rsid w:val="00573899"/>
    <w:rsid w:val="00582DC6"/>
    <w:rsid w:val="00585B91"/>
    <w:rsid w:val="00595D50"/>
    <w:rsid w:val="005A01F7"/>
    <w:rsid w:val="005A1B13"/>
    <w:rsid w:val="005A25AF"/>
    <w:rsid w:val="005A5074"/>
    <w:rsid w:val="005A6439"/>
    <w:rsid w:val="005B7BC1"/>
    <w:rsid w:val="005D1F76"/>
    <w:rsid w:val="005E733F"/>
    <w:rsid w:val="005F6309"/>
    <w:rsid w:val="005F6841"/>
    <w:rsid w:val="006126AC"/>
    <w:rsid w:val="00617B8E"/>
    <w:rsid w:val="00627540"/>
    <w:rsid w:val="00643020"/>
    <w:rsid w:val="00644F0F"/>
    <w:rsid w:val="00652BE8"/>
    <w:rsid w:val="00657AB9"/>
    <w:rsid w:val="00661631"/>
    <w:rsid w:val="00662E1A"/>
    <w:rsid w:val="00664C11"/>
    <w:rsid w:val="0066601E"/>
    <w:rsid w:val="00666D80"/>
    <w:rsid w:val="00687DD3"/>
    <w:rsid w:val="00691D3C"/>
    <w:rsid w:val="006A5A8E"/>
    <w:rsid w:val="006A7B80"/>
    <w:rsid w:val="006B0EC6"/>
    <w:rsid w:val="006B1A76"/>
    <w:rsid w:val="006B52D4"/>
    <w:rsid w:val="006B7DCA"/>
    <w:rsid w:val="006C0709"/>
    <w:rsid w:val="006C1EAF"/>
    <w:rsid w:val="006C4458"/>
    <w:rsid w:val="006C4855"/>
    <w:rsid w:val="006C72CA"/>
    <w:rsid w:val="006E3283"/>
    <w:rsid w:val="006E7EFA"/>
    <w:rsid w:val="00763D8C"/>
    <w:rsid w:val="00766637"/>
    <w:rsid w:val="00767EE9"/>
    <w:rsid w:val="00785C45"/>
    <w:rsid w:val="007951C6"/>
    <w:rsid w:val="007A4E67"/>
    <w:rsid w:val="007C1545"/>
    <w:rsid w:val="007E204E"/>
    <w:rsid w:val="007E543A"/>
    <w:rsid w:val="007F765D"/>
    <w:rsid w:val="00802332"/>
    <w:rsid w:val="008054AF"/>
    <w:rsid w:val="00807CCB"/>
    <w:rsid w:val="008203C8"/>
    <w:rsid w:val="00824965"/>
    <w:rsid w:val="008262F5"/>
    <w:rsid w:val="00827A4F"/>
    <w:rsid w:val="00830E51"/>
    <w:rsid w:val="00831EC7"/>
    <w:rsid w:val="008376A4"/>
    <w:rsid w:val="00840D08"/>
    <w:rsid w:val="00865E97"/>
    <w:rsid w:val="00876AB1"/>
    <w:rsid w:val="00894023"/>
    <w:rsid w:val="00896339"/>
    <w:rsid w:val="008A4B16"/>
    <w:rsid w:val="008F0117"/>
    <w:rsid w:val="008F3B44"/>
    <w:rsid w:val="00905C07"/>
    <w:rsid w:val="009330C4"/>
    <w:rsid w:val="0094187A"/>
    <w:rsid w:val="0094587C"/>
    <w:rsid w:val="009577FA"/>
    <w:rsid w:val="009668F2"/>
    <w:rsid w:val="009703EC"/>
    <w:rsid w:val="00983FEF"/>
    <w:rsid w:val="00986945"/>
    <w:rsid w:val="00987812"/>
    <w:rsid w:val="00994B84"/>
    <w:rsid w:val="009958B3"/>
    <w:rsid w:val="009A26B8"/>
    <w:rsid w:val="009A6AEC"/>
    <w:rsid w:val="009B1EAA"/>
    <w:rsid w:val="009B4615"/>
    <w:rsid w:val="009C55EC"/>
    <w:rsid w:val="009D2E8F"/>
    <w:rsid w:val="009D4A3F"/>
    <w:rsid w:val="009E3033"/>
    <w:rsid w:val="009F0681"/>
    <w:rsid w:val="00A00BD3"/>
    <w:rsid w:val="00A04A84"/>
    <w:rsid w:val="00A04AD8"/>
    <w:rsid w:val="00A11FE8"/>
    <w:rsid w:val="00A1542A"/>
    <w:rsid w:val="00A22932"/>
    <w:rsid w:val="00A34469"/>
    <w:rsid w:val="00A4793D"/>
    <w:rsid w:val="00A55530"/>
    <w:rsid w:val="00A620F1"/>
    <w:rsid w:val="00A65CCF"/>
    <w:rsid w:val="00A86F0C"/>
    <w:rsid w:val="00A91F7F"/>
    <w:rsid w:val="00A95A94"/>
    <w:rsid w:val="00AB0C58"/>
    <w:rsid w:val="00AB4B21"/>
    <w:rsid w:val="00AC5BDF"/>
    <w:rsid w:val="00AF3C5A"/>
    <w:rsid w:val="00AF449D"/>
    <w:rsid w:val="00AF6795"/>
    <w:rsid w:val="00B00E7A"/>
    <w:rsid w:val="00B20A23"/>
    <w:rsid w:val="00B54DA1"/>
    <w:rsid w:val="00B77F37"/>
    <w:rsid w:val="00B94B7E"/>
    <w:rsid w:val="00B9734B"/>
    <w:rsid w:val="00BE1B51"/>
    <w:rsid w:val="00BE644C"/>
    <w:rsid w:val="00C04937"/>
    <w:rsid w:val="00C07A27"/>
    <w:rsid w:val="00C25151"/>
    <w:rsid w:val="00C33E44"/>
    <w:rsid w:val="00C36775"/>
    <w:rsid w:val="00C458C7"/>
    <w:rsid w:val="00C4770C"/>
    <w:rsid w:val="00C47FDC"/>
    <w:rsid w:val="00C501D0"/>
    <w:rsid w:val="00C50431"/>
    <w:rsid w:val="00C610E6"/>
    <w:rsid w:val="00C66E13"/>
    <w:rsid w:val="00C6789D"/>
    <w:rsid w:val="00CA3794"/>
    <w:rsid w:val="00CA4C4D"/>
    <w:rsid w:val="00CC113D"/>
    <w:rsid w:val="00CC2E1E"/>
    <w:rsid w:val="00CC7157"/>
    <w:rsid w:val="00CC7DEA"/>
    <w:rsid w:val="00CF3712"/>
    <w:rsid w:val="00CF4B0F"/>
    <w:rsid w:val="00D16B44"/>
    <w:rsid w:val="00D340B1"/>
    <w:rsid w:val="00D35C47"/>
    <w:rsid w:val="00D37392"/>
    <w:rsid w:val="00D532A3"/>
    <w:rsid w:val="00D607B4"/>
    <w:rsid w:val="00D95D1E"/>
    <w:rsid w:val="00D9694C"/>
    <w:rsid w:val="00D9730E"/>
    <w:rsid w:val="00DA467D"/>
    <w:rsid w:val="00DB1232"/>
    <w:rsid w:val="00DC16F1"/>
    <w:rsid w:val="00DC4378"/>
    <w:rsid w:val="00DC43F9"/>
    <w:rsid w:val="00DD270F"/>
    <w:rsid w:val="00DF0576"/>
    <w:rsid w:val="00E03C64"/>
    <w:rsid w:val="00E1209F"/>
    <w:rsid w:val="00E1371D"/>
    <w:rsid w:val="00E17F5D"/>
    <w:rsid w:val="00E25591"/>
    <w:rsid w:val="00E33925"/>
    <w:rsid w:val="00E40AB2"/>
    <w:rsid w:val="00E412C0"/>
    <w:rsid w:val="00E4327D"/>
    <w:rsid w:val="00E45090"/>
    <w:rsid w:val="00E5009A"/>
    <w:rsid w:val="00E56A8F"/>
    <w:rsid w:val="00E751AF"/>
    <w:rsid w:val="00E943CF"/>
    <w:rsid w:val="00E95B16"/>
    <w:rsid w:val="00EB01E9"/>
    <w:rsid w:val="00EB200B"/>
    <w:rsid w:val="00EC183F"/>
    <w:rsid w:val="00EC5044"/>
    <w:rsid w:val="00EC609D"/>
    <w:rsid w:val="00EF3607"/>
    <w:rsid w:val="00EF58FF"/>
    <w:rsid w:val="00F07688"/>
    <w:rsid w:val="00F1257C"/>
    <w:rsid w:val="00F13D52"/>
    <w:rsid w:val="00F21F7A"/>
    <w:rsid w:val="00F30718"/>
    <w:rsid w:val="00F346E9"/>
    <w:rsid w:val="00F76779"/>
    <w:rsid w:val="00F935B2"/>
    <w:rsid w:val="00F93BE8"/>
    <w:rsid w:val="00F95C52"/>
    <w:rsid w:val="00FA3FBB"/>
    <w:rsid w:val="00FB2510"/>
    <w:rsid w:val="00FB28C0"/>
    <w:rsid w:val="00FC29F7"/>
    <w:rsid w:val="00FD13AF"/>
    <w:rsid w:val="00FD216D"/>
    <w:rsid w:val="00FD67E2"/>
    <w:rsid w:val="00FE3D93"/>
    <w:rsid w:val="00FF1FBC"/>
    <w:rsid w:val="00FF3A8B"/>
    <w:rsid w:val="00FF5EB2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fe9700,#fffaeb,#f4f478,#b0dd7f"/>
    </o:shapedefaults>
    <o:shapelayout v:ext="edit">
      <o:idmap v:ext="edit" data="1"/>
    </o:shapelayout>
  </w:shapeDefaults>
  <w:decimalSymbol w:val=","/>
  <w:listSeparator w:val=";"/>
  <w14:docId w14:val="76425C1D"/>
  <w15:chartTrackingRefBased/>
  <w15:docId w15:val="{103BBE46-32AF-48B6-A673-5348D7BC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6E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55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3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E3D93"/>
    <w:rPr>
      <w:b/>
      <w:bCs/>
    </w:rPr>
  </w:style>
  <w:style w:type="character" w:customStyle="1" w:styleId="apple-converted-space">
    <w:name w:val="apple-converted-space"/>
    <w:rsid w:val="00FE3D93"/>
  </w:style>
  <w:style w:type="table" w:styleId="PlainTable1">
    <w:name w:val="Plain Table 1"/>
    <w:basedOn w:val="TableNormal"/>
    <w:uiPriority w:val="41"/>
    <w:rsid w:val="00EC504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10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s.com.ua/vidguki" TargetMode="External"/><Relationship Id="rId13" Type="http://schemas.openxmlformats.org/officeDocument/2006/relationships/hyperlink" Target="http://www.olimpis.com.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limpis.com.ua/demo" TargetMode="External"/><Relationship Id="rId12" Type="http://schemas.openxmlformats.org/officeDocument/2006/relationships/hyperlink" Target="mailto:info@olimpis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fo@olimpis.com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limpis.com.ua/vidgu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impis.com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3D15-12AD-424B-ABCC-534029CD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2141</Characters>
  <Application>Microsoft Office Word</Application>
  <DocSecurity>0</DocSecurity>
  <Lines>36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2469</CharactersWithSpaces>
  <SharedDoc>false</SharedDoc>
  <HLinks>
    <vt:vector size="36" baseType="variant">
      <vt:variant>
        <vt:i4>7995446</vt:i4>
      </vt:variant>
      <vt:variant>
        <vt:i4>12</vt:i4>
      </vt:variant>
      <vt:variant>
        <vt:i4>0</vt:i4>
      </vt:variant>
      <vt:variant>
        <vt:i4>5</vt:i4>
      </vt:variant>
      <vt:variant>
        <vt:lpwstr>http://www.olimpis.com.ua/</vt:lpwstr>
      </vt:variant>
      <vt:variant>
        <vt:lpwstr/>
      </vt:variant>
      <vt:variant>
        <vt:i4>4915253</vt:i4>
      </vt:variant>
      <vt:variant>
        <vt:i4>9</vt:i4>
      </vt:variant>
      <vt:variant>
        <vt:i4>0</vt:i4>
      </vt:variant>
      <vt:variant>
        <vt:i4>5</vt:i4>
      </vt:variant>
      <vt:variant>
        <vt:lpwstr>mailto:info@olimpis.com.ua</vt:lpwstr>
      </vt:variant>
      <vt:variant>
        <vt:lpwstr/>
      </vt:variant>
      <vt:variant>
        <vt:i4>4915253</vt:i4>
      </vt:variant>
      <vt:variant>
        <vt:i4>6</vt:i4>
      </vt:variant>
      <vt:variant>
        <vt:i4>0</vt:i4>
      </vt:variant>
      <vt:variant>
        <vt:i4>5</vt:i4>
      </vt:variant>
      <vt:variant>
        <vt:lpwstr>mailto:info@olimpis.com.ua</vt:lpwstr>
      </vt:variant>
      <vt:variant>
        <vt:lpwstr/>
      </vt:variant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http://www.olimpis.com.ua/</vt:lpwstr>
      </vt:variant>
      <vt:variant>
        <vt:lpwstr/>
      </vt:variant>
      <vt:variant>
        <vt:i4>7995446</vt:i4>
      </vt:variant>
      <vt:variant>
        <vt:i4>0</vt:i4>
      </vt:variant>
      <vt:variant>
        <vt:i4>0</vt:i4>
      </vt:variant>
      <vt:variant>
        <vt:i4>5</vt:i4>
      </vt:variant>
      <vt:variant>
        <vt:lpwstr>http://www.olimpis.com.ua/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http://www.olimpis.com.ua/vidguki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 Rosov</cp:lastModifiedBy>
  <cp:revision>16</cp:revision>
  <cp:lastPrinted>2016-03-06T18:02:00Z</cp:lastPrinted>
  <dcterms:created xsi:type="dcterms:W3CDTF">2026-02-11T10:43:00Z</dcterms:created>
  <dcterms:modified xsi:type="dcterms:W3CDTF">2026-02-11T11:52:00Z</dcterms:modified>
</cp:coreProperties>
</file>